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A97648" w:rsidP="001E5D5F">
      <w:pPr>
        <w:spacing w:line="240" w:lineRule="auto"/>
        <w:ind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6506"/>
            <wp:effectExtent l="19050" t="0" r="3175" b="0"/>
            <wp:docPr id="1" name="Рисунок 1" descr="C:\Users\p.remizov\AppData\Local\Microsoft\Windows\Temporary Internet Files\Content.Word\IMG_1371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71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1E5D5F" w:rsidRPr="00DD0F4C" w:rsidRDefault="001E5D5F" w:rsidP="001E5D5F">
      <w:pPr>
        <w:pStyle w:val="ab"/>
        <w:tabs>
          <w:tab w:val="left" w:pos="1134"/>
        </w:tabs>
        <w:spacing w:line="240" w:lineRule="auto"/>
        <w:ind w:left="0"/>
        <w:rPr>
          <w:b/>
          <w:i/>
          <w:szCs w:val="28"/>
        </w:rPr>
      </w:pPr>
      <w:r w:rsidRPr="001E5D5F">
        <w:rPr>
          <w:b/>
          <w:szCs w:val="28"/>
        </w:rPr>
        <w:lastRenderedPageBreak/>
        <w:t>1.</w:t>
      </w:r>
      <w:r w:rsidRPr="00DD0F4C">
        <w:rPr>
          <w:szCs w:val="28"/>
        </w:rPr>
        <w:t xml:space="preserve">  </w:t>
      </w:r>
      <w:r w:rsidRPr="00DD0F4C">
        <w:rPr>
          <w:b/>
          <w:szCs w:val="28"/>
        </w:rPr>
        <w:t>Содержание занятия семинарского типа:</w:t>
      </w:r>
    </w:p>
    <w:p w:rsidR="001E5D5F" w:rsidRPr="001E5D5F" w:rsidRDefault="001E5D5F" w:rsidP="001E5D5F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1E5D5F">
        <w:rPr>
          <w:b/>
          <w:szCs w:val="28"/>
        </w:rPr>
        <w:t>1.1. Тема занятия, (вид занятия) количество часов, отводимых на данное занятие.</w:t>
      </w:r>
    </w:p>
    <w:p w:rsidR="00A14D7E" w:rsidRPr="001E5D5F" w:rsidRDefault="00A14D7E" w:rsidP="001E5D5F">
      <w:pPr>
        <w:spacing w:line="240" w:lineRule="auto"/>
        <w:rPr>
          <w:szCs w:val="28"/>
        </w:rPr>
      </w:pPr>
      <w:r w:rsidRPr="001E5D5F">
        <w:rPr>
          <w:szCs w:val="28"/>
        </w:rPr>
        <w:t>Тема 21. Общая характеристика составов и квалификация отдельных видов административных правонарушений, посягающих на права граждан, на здоровье населения и общественную нравственность.</w:t>
      </w:r>
    </w:p>
    <w:p w:rsidR="00A14D7E" w:rsidRPr="00A97648" w:rsidRDefault="00A14D7E" w:rsidP="001E5D5F">
      <w:pPr>
        <w:spacing w:line="240" w:lineRule="auto"/>
        <w:rPr>
          <w:szCs w:val="28"/>
        </w:rPr>
      </w:pPr>
      <w:r w:rsidRPr="001E5D5F">
        <w:rPr>
          <w:szCs w:val="28"/>
        </w:rPr>
        <w:t>Практическое занятие 2 часа.</w:t>
      </w:r>
    </w:p>
    <w:p w:rsidR="001E5D5F" w:rsidRPr="00A97648" w:rsidRDefault="001E5D5F" w:rsidP="001E5D5F">
      <w:pPr>
        <w:spacing w:line="240" w:lineRule="auto"/>
        <w:rPr>
          <w:b/>
          <w:szCs w:val="28"/>
        </w:rPr>
      </w:pPr>
    </w:p>
    <w:p w:rsidR="001E5D5F" w:rsidRPr="001E5D5F" w:rsidRDefault="001E5D5F" w:rsidP="001E5D5F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1E5D5F">
        <w:rPr>
          <w:b/>
          <w:szCs w:val="28"/>
        </w:rPr>
        <w:t>1.2. Цель и задачи занятия.</w:t>
      </w:r>
    </w:p>
    <w:p w:rsidR="00A14D7E" w:rsidRDefault="00A14D7E" w:rsidP="001E5D5F">
      <w:pPr>
        <w:spacing w:line="240" w:lineRule="auto"/>
        <w:rPr>
          <w:bCs/>
          <w:szCs w:val="28"/>
        </w:rPr>
      </w:pPr>
      <w:r>
        <w:rPr>
          <w:szCs w:val="28"/>
          <w:u w:val="single"/>
        </w:rPr>
        <w:t>Цель занятия:</w:t>
      </w:r>
      <w:r>
        <w:rPr>
          <w:szCs w:val="28"/>
        </w:rPr>
        <w:t xml:space="preserve"> приобретение слушателями навыков и умений, необх</w:t>
      </w:r>
      <w:r>
        <w:rPr>
          <w:szCs w:val="28"/>
        </w:rPr>
        <w:t>о</w:t>
      </w:r>
      <w:r>
        <w:rPr>
          <w:szCs w:val="28"/>
        </w:rPr>
        <w:t xml:space="preserve">димых при осуществлении производства по делам об административных правонарушениях, </w:t>
      </w:r>
      <w:r>
        <w:rPr>
          <w:bCs/>
          <w:szCs w:val="28"/>
        </w:rPr>
        <w:t>посягающих на права граждан, на здоровье населения и общественную нравственность.</w:t>
      </w:r>
    </w:p>
    <w:p w:rsidR="00A14D7E" w:rsidRDefault="00A14D7E" w:rsidP="001E5D5F">
      <w:pPr>
        <w:spacing w:line="240" w:lineRule="auto"/>
        <w:rPr>
          <w:b/>
          <w:szCs w:val="28"/>
        </w:rPr>
      </w:pPr>
    </w:p>
    <w:p w:rsidR="001E5D5F" w:rsidRPr="001E5D5F" w:rsidRDefault="001E5D5F" w:rsidP="001E5D5F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1E5D5F">
        <w:rPr>
          <w:b/>
          <w:szCs w:val="28"/>
        </w:rPr>
        <w:t>1.3. Учебные вопросы и практические задания.</w:t>
      </w:r>
    </w:p>
    <w:p w:rsidR="00A14D7E" w:rsidRDefault="00A14D7E" w:rsidP="001E5D5F">
      <w:pPr>
        <w:spacing w:line="240" w:lineRule="auto"/>
        <w:rPr>
          <w:szCs w:val="28"/>
        </w:rPr>
      </w:pPr>
      <w:r>
        <w:rPr>
          <w:szCs w:val="28"/>
        </w:rPr>
        <w:t>1. Общая характеристика составов и квалификация отдельных видов административных правонарушений, посягающих на права граждан.</w:t>
      </w:r>
    </w:p>
    <w:p w:rsidR="00A14D7E" w:rsidRDefault="00A14D7E" w:rsidP="001E5D5F">
      <w:pPr>
        <w:spacing w:line="240" w:lineRule="auto"/>
        <w:rPr>
          <w:szCs w:val="28"/>
        </w:rPr>
      </w:pPr>
      <w:r>
        <w:rPr>
          <w:szCs w:val="28"/>
        </w:rPr>
        <w:t>2. Общая характеристика составов и квалификация отдельных видов административных правонарушений, посягающих на здоровье населения и общественную нравственность.</w:t>
      </w:r>
    </w:p>
    <w:p w:rsidR="00A14D7E" w:rsidRDefault="00A14D7E" w:rsidP="001E5D5F">
      <w:pPr>
        <w:spacing w:line="240" w:lineRule="auto"/>
        <w:rPr>
          <w:b/>
          <w:szCs w:val="28"/>
        </w:rPr>
      </w:pPr>
    </w:p>
    <w:p w:rsidR="00A14D7E" w:rsidRDefault="00A14D7E" w:rsidP="001E5D5F">
      <w:pPr>
        <w:spacing w:line="240" w:lineRule="auto"/>
        <w:rPr>
          <w:b/>
          <w:szCs w:val="28"/>
        </w:rPr>
      </w:pPr>
      <w:r>
        <w:rPr>
          <w:b/>
          <w:szCs w:val="28"/>
        </w:rPr>
        <w:t>Задание 1.</w:t>
      </w:r>
    </w:p>
    <w:p w:rsidR="00A14D7E" w:rsidRDefault="00A14D7E" w:rsidP="001E5D5F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Гражданин Иванов обратился в Администрацию </w:t>
      </w:r>
      <w:proofErr w:type="gramStart"/>
      <w:r>
        <w:rPr>
          <w:bCs/>
          <w:szCs w:val="28"/>
        </w:rPr>
        <w:t>г</w:t>
      </w:r>
      <w:proofErr w:type="gramEnd"/>
      <w:r>
        <w:rPr>
          <w:bCs/>
          <w:szCs w:val="28"/>
        </w:rPr>
        <w:t>. Н. Новгорода в св</w:t>
      </w:r>
      <w:r>
        <w:rPr>
          <w:bCs/>
          <w:szCs w:val="28"/>
        </w:rPr>
        <w:t>я</w:t>
      </w:r>
      <w:r>
        <w:rPr>
          <w:bCs/>
          <w:szCs w:val="28"/>
        </w:rPr>
        <w:t>зи с тем, что ему выставили завышенные счета по оплате жилищно-коммунальных услуг. Не дождавшись ответа на обращение, он повторно о</w:t>
      </w:r>
      <w:r>
        <w:rPr>
          <w:bCs/>
          <w:szCs w:val="28"/>
        </w:rPr>
        <w:t>б</w:t>
      </w:r>
      <w:r>
        <w:rPr>
          <w:bCs/>
          <w:szCs w:val="28"/>
        </w:rPr>
        <w:t>ратился в Администрацию, где ему сообщили, что его первоначальное обр</w:t>
      </w:r>
      <w:r>
        <w:rPr>
          <w:bCs/>
          <w:szCs w:val="28"/>
        </w:rPr>
        <w:t>а</w:t>
      </w:r>
      <w:r>
        <w:rPr>
          <w:bCs/>
          <w:szCs w:val="28"/>
        </w:rPr>
        <w:t>щение было утеряно.</w:t>
      </w:r>
    </w:p>
    <w:p w:rsidR="00A14D7E" w:rsidRDefault="00A14D7E" w:rsidP="001E5D5F">
      <w:pPr>
        <w:spacing w:line="240" w:lineRule="auto"/>
        <w:rPr>
          <w:bCs/>
          <w:i/>
          <w:szCs w:val="28"/>
        </w:rPr>
      </w:pPr>
      <w:r>
        <w:rPr>
          <w:bCs/>
          <w:i/>
          <w:szCs w:val="28"/>
        </w:rPr>
        <w:t>Дайте юридическую оценку ситуации. Каковы должны быть дальне</w:t>
      </w:r>
      <w:r>
        <w:rPr>
          <w:bCs/>
          <w:i/>
          <w:szCs w:val="28"/>
        </w:rPr>
        <w:t>й</w:t>
      </w:r>
      <w:r>
        <w:rPr>
          <w:bCs/>
          <w:i/>
          <w:szCs w:val="28"/>
        </w:rPr>
        <w:t>шие действия Иванова?</w:t>
      </w:r>
    </w:p>
    <w:p w:rsidR="00A14D7E" w:rsidRDefault="00A14D7E" w:rsidP="001E5D5F">
      <w:pPr>
        <w:spacing w:line="240" w:lineRule="auto"/>
        <w:rPr>
          <w:b/>
          <w:szCs w:val="28"/>
        </w:rPr>
      </w:pPr>
      <w:r>
        <w:rPr>
          <w:b/>
          <w:szCs w:val="28"/>
        </w:rPr>
        <w:t>Задание 2.</w:t>
      </w:r>
    </w:p>
    <w:p w:rsidR="00A14D7E" w:rsidRDefault="00A14D7E" w:rsidP="001E5D5F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В ходе проверки </w:t>
      </w:r>
      <w:proofErr w:type="spellStart"/>
      <w:proofErr w:type="gramStart"/>
      <w:r>
        <w:rPr>
          <w:bCs/>
          <w:szCs w:val="28"/>
        </w:rPr>
        <w:t>ликеро-водочного</w:t>
      </w:r>
      <w:proofErr w:type="spellEnd"/>
      <w:proofErr w:type="gramEnd"/>
      <w:r>
        <w:rPr>
          <w:bCs/>
          <w:szCs w:val="28"/>
        </w:rPr>
        <w:t xml:space="preserve"> завода ООО «Вымпел» было уст</w:t>
      </w:r>
      <w:r>
        <w:rPr>
          <w:bCs/>
          <w:szCs w:val="28"/>
        </w:rPr>
        <w:t>а</w:t>
      </w:r>
      <w:r>
        <w:rPr>
          <w:bCs/>
          <w:szCs w:val="28"/>
        </w:rPr>
        <w:t>новлено, что часть заработной платы сотрудникам завода выдается алкогол</w:t>
      </w:r>
      <w:r>
        <w:rPr>
          <w:bCs/>
          <w:szCs w:val="28"/>
        </w:rPr>
        <w:t>ь</w:t>
      </w:r>
      <w:r>
        <w:rPr>
          <w:bCs/>
          <w:szCs w:val="28"/>
        </w:rPr>
        <w:t>ной продукцией.</w:t>
      </w:r>
    </w:p>
    <w:p w:rsidR="00A14D7E" w:rsidRDefault="00A14D7E" w:rsidP="001E5D5F">
      <w:pPr>
        <w:spacing w:line="240" w:lineRule="auto"/>
        <w:rPr>
          <w:bCs/>
          <w:i/>
          <w:szCs w:val="28"/>
        </w:rPr>
      </w:pPr>
      <w:r>
        <w:rPr>
          <w:bCs/>
          <w:i/>
          <w:szCs w:val="28"/>
        </w:rPr>
        <w:t>Дайте юридическую оценку ситуации.</w:t>
      </w:r>
    </w:p>
    <w:p w:rsidR="00A14D7E" w:rsidRDefault="00A14D7E" w:rsidP="001E5D5F">
      <w:pPr>
        <w:spacing w:line="240" w:lineRule="auto"/>
        <w:rPr>
          <w:b/>
          <w:szCs w:val="28"/>
        </w:rPr>
      </w:pPr>
      <w:r>
        <w:rPr>
          <w:b/>
          <w:szCs w:val="28"/>
        </w:rPr>
        <w:t>Задание 3.</w:t>
      </w:r>
    </w:p>
    <w:p w:rsidR="00A14D7E" w:rsidRDefault="00A14D7E" w:rsidP="001E5D5F">
      <w:pPr>
        <w:spacing w:line="240" w:lineRule="auto"/>
        <w:rPr>
          <w:bCs/>
          <w:szCs w:val="28"/>
        </w:rPr>
      </w:pPr>
      <w:r>
        <w:rPr>
          <w:bCs/>
          <w:szCs w:val="28"/>
        </w:rPr>
        <w:t>Сотрудники ППСП задержали Павлова А. В. (17 лет) и Германова Н. С. (21 год) при употреблении сигарет с марихуаной.</w:t>
      </w:r>
    </w:p>
    <w:p w:rsidR="00A14D7E" w:rsidRDefault="00A14D7E" w:rsidP="001E5D5F">
      <w:pPr>
        <w:spacing w:line="240" w:lineRule="auto"/>
        <w:rPr>
          <w:bCs/>
          <w:i/>
          <w:szCs w:val="28"/>
        </w:rPr>
      </w:pPr>
      <w:r>
        <w:rPr>
          <w:bCs/>
          <w:i/>
          <w:szCs w:val="28"/>
        </w:rPr>
        <w:t>Дайте юридическую оценку ситуации.</w:t>
      </w:r>
    </w:p>
    <w:p w:rsidR="00A14D7E" w:rsidRDefault="00A14D7E" w:rsidP="001E5D5F">
      <w:pPr>
        <w:spacing w:line="240" w:lineRule="auto"/>
        <w:rPr>
          <w:b/>
          <w:szCs w:val="28"/>
        </w:rPr>
      </w:pPr>
      <w:r>
        <w:rPr>
          <w:b/>
          <w:szCs w:val="28"/>
        </w:rPr>
        <w:t>Задание 4</w:t>
      </w:r>
      <w:bookmarkStart w:id="0" w:name="_GoBack"/>
      <w:bookmarkEnd w:id="0"/>
      <w:r>
        <w:rPr>
          <w:b/>
          <w:szCs w:val="28"/>
        </w:rPr>
        <w:t>.</w:t>
      </w:r>
    </w:p>
    <w:p w:rsidR="00A14D7E" w:rsidRDefault="00A14D7E" w:rsidP="001E5D5F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Сотрудниками полиции в сауне «Ромашка» была задержана </w:t>
      </w:r>
      <w:proofErr w:type="spellStart"/>
      <w:r>
        <w:rPr>
          <w:bCs/>
          <w:szCs w:val="28"/>
        </w:rPr>
        <w:t>Веретенц</w:t>
      </w:r>
      <w:r>
        <w:rPr>
          <w:bCs/>
          <w:szCs w:val="28"/>
        </w:rPr>
        <w:t>е</w:t>
      </w:r>
      <w:r>
        <w:rPr>
          <w:bCs/>
          <w:szCs w:val="28"/>
        </w:rPr>
        <w:t>ва</w:t>
      </w:r>
      <w:proofErr w:type="spellEnd"/>
      <w:r>
        <w:rPr>
          <w:bCs/>
          <w:szCs w:val="28"/>
        </w:rPr>
        <w:t xml:space="preserve"> А.К., которая получила деньги за оказание Комовой Е.П. и </w:t>
      </w:r>
      <w:proofErr w:type="spellStart"/>
      <w:r>
        <w:rPr>
          <w:bCs/>
          <w:szCs w:val="28"/>
        </w:rPr>
        <w:t>Сомвой</w:t>
      </w:r>
      <w:proofErr w:type="spellEnd"/>
      <w:r>
        <w:rPr>
          <w:bCs/>
          <w:szCs w:val="28"/>
        </w:rPr>
        <w:t xml:space="preserve"> Е.П. сексуальных услуг посетителям сауны.</w:t>
      </w:r>
    </w:p>
    <w:p w:rsidR="00A14D7E" w:rsidRDefault="00A14D7E" w:rsidP="001E5D5F">
      <w:pPr>
        <w:spacing w:line="240" w:lineRule="auto"/>
        <w:rPr>
          <w:bCs/>
          <w:i/>
          <w:szCs w:val="28"/>
        </w:rPr>
      </w:pPr>
      <w:r>
        <w:rPr>
          <w:bCs/>
          <w:i/>
          <w:szCs w:val="28"/>
        </w:rPr>
        <w:t>Дайте юридическую оценку ситуации.</w:t>
      </w:r>
    </w:p>
    <w:p w:rsidR="00A14D7E" w:rsidRPr="00A97648" w:rsidRDefault="00A14D7E" w:rsidP="001E5D5F">
      <w:pPr>
        <w:spacing w:line="240" w:lineRule="auto"/>
        <w:rPr>
          <w:b/>
          <w:szCs w:val="28"/>
        </w:rPr>
      </w:pPr>
    </w:p>
    <w:p w:rsidR="001E5D5F" w:rsidRPr="00A97648" w:rsidRDefault="001E5D5F" w:rsidP="001E5D5F">
      <w:pPr>
        <w:spacing w:line="240" w:lineRule="auto"/>
        <w:rPr>
          <w:b/>
          <w:szCs w:val="28"/>
        </w:rPr>
      </w:pPr>
    </w:p>
    <w:p w:rsidR="001E5D5F" w:rsidRPr="001E5D5F" w:rsidRDefault="001E5D5F" w:rsidP="001E5D5F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1E5D5F">
        <w:rPr>
          <w:b/>
          <w:szCs w:val="28"/>
        </w:rPr>
        <w:lastRenderedPageBreak/>
        <w:t xml:space="preserve">1.4. Рекомендуемая литература по данному занятию. </w:t>
      </w:r>
    </w:p>
    <w:p w:rsidR="00D540DE" w:rsidRDefault="00D540DE" w:rsidP="001E5D5F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1. </w:t>
      </w:r>
      <w:proofErr w:type="spellStart"/>
      <w:r>
        <w:rPr>
          <w:rFonts w:eastAsia="Calibri"/>
          <w:i/>
          <w:iCs/>
        </w:rPr>
        <w:t>Макарейко</w:t>
      </w:r>
      <w:proofErr w:type="spellEnd"/>
      <w:r>
        <w:rPr>
          <w:rFonts w:eastAsia="Calibri"/>
          <w:i/>
          <w:iCs/>
        </w:rPr>
        <w:t xml:space="preserve">, Н. В. </w:t>
      </w:r>
      <w:r>
        <w:rPr>
          <w:rFonts w:eastAsia="Calibri"/>
        </w:rPr>
        <w:t xml:space="preserve">Административное право [Электронный ресурс]: учебное пособие для СПО / Н. В. </w:t>
      </w:r>
      <w:proofErr w:type="spellStart"/>
      <w:r>
        <w:rPr>
          <w:rFonts w:eastAsia="Calibri"/>
        </w:rPr>
        <w:t>Макарейко</w:t>
      </w:r>
      <w:proofErr w:type="spellEnd"/>
      <w:r>
        <w:rPr>
          <w:rFonts w:eastAsia="Calibri"/>
        </w:rPr>
        <w:t xml:space="preserve">. — 10-е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259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978-5-534-04986-2.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9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/067485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5-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693-433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-9</w:t>
        </w:r>
        <w:r>
          <w:rPr>
            <w:rStyle w:val="a7"/>
            <w:rFonts w:eastAsia="Calibri"/>
            <w:lang w:val="en-US"/>
          </w:rPr>
          <w:t>ED</w:t>
        </w:r>
        <w:r>
          <w:rPr>
            <w:rStyle w:val="a7"/>
            <w:rFonts w:eastAsia="Calibri"/>
          </w:rPr>
          <w:t>1-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488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706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7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9</w:t>
        </w:r>
      </w:hyperlink>
      <w:r>
        <w:rPr>
          <w:rFonts w:eastAsia="Calibri"/>
        </w:rPr>
        <w:t xml:space="preserve"> (дата обращения: 01.03.2019).</w:t>
      </w:r>
    </w:p>
    <w:p w:rsidR="00D540DE" w:rsidRDefault="00D540DE" w:rsidP="001E5D5F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</w:rPr>
        <w:t xml:space="preserve">2. </w:t>
      </w:r>
      <w:r>
        <w:rPr>
          <w:rFonts w:eastAsia="Calibri"/>
          <w:i/>
          <w:iCs/>
        </w:rPr>
        <w:t xml:space="preserve">Попова, Н. Ф. </w:t>
      </w:r>
      <w:r>
        <w:rPr>
          <w:rFonts w:eastAsia="Calibri"/>
        </w:rPr>
        <w:t xml:space="preserve">Административное право [Электронный ресурс]: учебник и практикум для СПО / Н. Ф. Попова. — 3-е изд., </w:t>
      </w:r>
      <w:proofErr w:type="spellStart"/>
      <w:r>
        <w:rPr>
          <w:rFonts w:eastAsia="Calibri"/>
        </w:rPr>
        <w:t>испр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341 с. — (Серия : </w:t>
      </w:r>
      <w:proofErr w:type="gramStart"/>
      <w:r>
        <w:rPr>
          <w:rFonts w:eastAsia="Calibri"/>
        </w:rPr>
        <w:t>Профессиональное образ</w:t>
      </w:r>
      <w:r>
        <w:rPr>
          <w:rFonts w:eastAsia="Calibri"/>
        </w:rPr>
        <w:t>о</w:t>
      </w:r>
      <w:r>
        <w:rPr>
          <w:rFonts w:eastAsia="Calibri"/>
        </w:rPr>
        <w:t>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978-5-534-06083-6.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0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/76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9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977-8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65-4691-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6-</w:t>
        </w:r>
        <w:r>
          <w:rPr>
            <w:rStyle w:val="a7"/>
            <w:rFonts w:eastAsia="Calibri"/>
            <w:lang w:val="en-US"/>
          </w:rPr>
          <w:t>DF</w:t>
        </w:r>
        <w:r>
          <w:rPr>
            <w:rStyle w:val="a7"/>
            <w:rFonts w:eastAsia="Calibri"/>
          </w:rPr>
          <w:t>225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75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635</w:t>
        </w:r>
      </w:hyperlink>
      <w:r>
        <w:rPr>
          <w:rFonts w:eastAsia="Calibri"/>
        </w:rPr>
        <w:t xml:space="preserve"> (дата обращения: 01.03.2019).</w:t>
      </w:r>
    </w:p>
    <w:p w:rsidR="00D540DE" w:rsidRDefault="00D540DE" w:rsidP="001E5D5F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3. </w:t>
      </w:r>
      <w:proofErr w:type="spellStart"/>
      <w:r>
        <w:rPr>
          <w:rFonts w:eastAsia="Calibri"/>
          <w:i/>
          <w:iCs/>
        </w:rPr>
        <w:t>Мигачев</w:t>
      </w:r>
      <w:proofErr w:type="spellEnd"/>
      <w:r>
        <w:rPr>
          <w:rFonts w:eastAsia="Calibri"/>
          <w:i/>
          <w:iCs/>
        </w:rPr>
        <w:t xml:space="preserve">, Ю. И. </w:t>
      </w:r>
      <w:r>
        <w:rPr>
          <w:rFonts w:eastAsia="Calibri"/>
        </w:rPr>
        <w:t xml:space="preserve">Административное право [Электронный ресурс]: учебник для СПО / Ю. И. </w:t>
      </w:r>
      <w:proofErr w:type="spellStart"/>
      <w:r>
        <w:rPr>
          <w:rFonts w:eastAsia="Calibri"/>
        </w:rPr>
        <w:t>Мигачев</w:t>
      </w:r>
      <w:proofErr w:type="spellEnd"/>
      <w:r>
        <w:rPr>
          <w:rFonts w:eastAsia="Calibri"/>
        </w:rPr>
        <w:t>, Л. Л. Попов, С. В. Тихомиров</w:t>
      </w:r>
      <w:proofErr w:type="gramStart"/>
      <w:r>
        <w:rPr>
          <w:rFonts w:eastAsia="Calibri"/>
        </w:rPr>
        <w:t xml:space="preserve"> ;</w:t>
      </w:r>
      <w:proofErr w:type="gramEnd"/>
      <w:r>
        <w:rPr>
          <w:rFonts w:eastAsia="Calibri"/>
        </w:rPr>
        <w:t xml:space="preserve"> под ред. Л. Л. Попова. — 4-е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 xml:space="preserve">. и доп. — М. :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 — 396 с. — (Серия : </w:t>
      </w:r>
      <w:proofErr w:type="gramStart"/>
      <w:r>
        <w:rPr>
          <w:rFonts w:eastAsia="Calibri"/>
        </w:rPr>
        <w:t>Профессиональное образование).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978-5-534-01008-4.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1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/71481</w:t>
        </w:r>
        <w:r>
          <w:rPr>
            <w:rStyle w:val="a7"/>
            <w:rFonts w:eastAsia="Calibri"/>
            <w:lang w:val="en-US"/>
          </w:rPr>
          <w:t>BF</w:t>
        </w:r>
        <w:r>
          <w:rPr>
            <w:rStyle w:val="a7"/>
            <w:rFonts w:eastAsia="Calibri"/>
          </w:rPr>
          <w:t>9-5244-412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85-100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3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156</w:t>
        </w:r>
      </w:hyperlink>
      <w:r>
        <w:rPr>
          <w:rFonts w:eastAsia="Calibri"/>
        </w:rPr>
        <w:t xml:space="preserve"> (дата обращения: 01.03.2019).</w:t>
      </w:r>
    </w:p>
    <w:p w:rsidR="00D540DE" w:rsidRDefault="00D540DE" w:rsidP="001E5D5F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4. Конин, Н. М.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для СПО / Н. М. Конин, Е. И. </w:t>
      </w:r>
      <w:proofErr w:type="spellStart"/>
      <w:r>
        <w:rPr>
          <w:rFonts w:eastAsia="Calibri"/>
        </w:rPr>
        <w:t>Маторина</w:t>
      </w:r>
      <w:proofErr w:type="spellEnd"/>
      <w:r>
        <w:rPr>
          <w:rFonts w:eastAsia="Calibri"/>
        </w:rPr>
        <w:t xml:space="preserve">. — 5-е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425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978-5-534-06687-6.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2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/1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598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69-2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56-4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04-822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-3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06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2478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4</w:t>
        </w:r>
      </w:hyperlink>
      <w:r>
        <w:rPr>
          <w:rFonts w:eastAsia="Calibri"/>
        </w:rPr>
        <w:t xml:space="preserve"> (дата обращения: 01.03.2019).</w:t>
      </w:r>
    </w:p>
    <w:p w:rsidR="00D540DE" w:rsidRDefault="00D540DE" w:rsidP="001E5D5F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5. </w:t>
      </w:r>
      <w:proofErr w:type="spellStart"/>
      <w:r>
        <w:rPr>
          <w:rFonts w:eastAsia="Calibri"/>
          <w:i/>
          <w:iCs/>
        </w:rPr>
        <w:t>Стахов</w:t>
      </w:r>
      <w:proofErr w:type="spellEnd"/>
      <w:r>
        <w:rPr>
          <w:rFonts w:eastAsia="Calibri"/>
          <w:i/>
          <w:iCs/>
        </w:rPr>
        <w:t xml:space="preserve">, А. И.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и практикум для СПО / А. И. </w:t>
      </w:r>
      <w:proofErr w:type="spellStart"/>
      <w:r>
        <w:rPr>
          <w:rFonts w:eastAsia="Calibri"/>
        </w:rPr>
        <w:t>Стахов</w:t>
      </w:r>
      <w:proofErr w:type="spellEnd"/>
      <w:r>
        <w:rPr>
          <w:rFonts w:eastAsia="Calibri"/>
        </w:rPr>
        <w:t>, П. И. Кононов, Е. В. Гвоздева.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302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978-5-534-00214-0.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3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5057969-584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-487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CF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33</w:t>
        </w:r>
        <w:r>
          <w:rPr>
            <w:rStyle w:val="a7"/>
            <w:rFonts w:eastAsia="Calibri"/>
            <w:lang w:val="en-US"/>
          </w:rPr>
          <w:t>AB</w:t>
        </w:r>
        <w:r>
          <w:rPr>
            <w:rStyle w:val="a7"/>
            <w:rFonts w:eastAsia="Calibri"/>
          </w:rPr>
          <w:t>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23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4</w:t>
        </w:r>
        <w:r>
          <w:rPr>
            <w:rStyle w:val="a7"/>
            <w:rFonts w:eastAsia="Calibri"/>
            <w:lang w:val="en-US"/>
          </w:rPr>
          <w:t>A</w:t>
        </w:r>
      </w:hyperlink>
      <w:r>
        <w:rPr>
          <w:rFonts w:eastAsia="Calibri"/>
        </w:rPr>
        <w:t xml:space="preserve"> (дата обращения: 01.03.2019).</w:t>
      </w:r>
    </w:p>
    <w:p w:rsidR="00A14D7E" w:rsidRDefault="00A14D7E" w:rsidP="001E5D5F">
      <w:pPr>
        <w:spacing w:line="240" w:lineRule="auto"/>
        <w:rPr>
          <w:szCs w:val="28"/>
        </w:rPr>
      </w:pPr>
    </w:p>
    <w:p w:rsidR="00A14D7E" w:rsidRPr="001E5D5F" w:rsidRDefault="00A14D7E" w:rsidP="001E5D5F">
      <w:pPr>
        <w:spacing w:line="240" w:lineRule="auto"/>
        <w:rPr>
          <w:szCs w:val="28"/>
        </w:rPr>
      </w:pPr>
      <w:r w:rsidRPr="001E5D5F">
        <w:rPr>
          <w:szCs w:val="28"/>
        </w:rPr>
        <w:t>Вопросы для самостоятельного изучения по теме.</w:t>
      </w:r>
    </w:p>
    <w:p w:rsidR="00A14D7E" w:rsidRDefault="00A14D7E" w:rsidP="001E5D5F">
      <w:pPr>
        <w:spacing w:line="240" w:lineRule="auto"/>
        <w:rPr>
          <w:szCs w:val="28"/>
        </w:rPr>
      </w:pPr>
      <w:r>
        <w:rPr>
          <w:szCs w:val="28"/>
        </w:rPr>
        <w:t xml:space="preserve">1. Общая характеристика главы 5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A14D7E" w:rsidRPr="00A97648" w:rsidRDefault="00A14D7E" w:rsidP="001E5D5F">
      <w:pPr>
        <w:spacing w:line="240" w:lineRule="auto"/>
        <w:rPr>
          <w:szCs w:val="28"/>
        </w:rPr>
      </w:pPr>
      <w:r>
        <w:rPr>
          <w:szCs w:val="28"/>
        </w:rPr>
        <w:t xml:space="preserve">2. Общая характеристика главы 6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1E5D5F" w:rsidRPr="00A97648" w:rsidRDefault="001E5D5F" w:rsidP="001E5D5F">
      <w:pPr>
        <w:spacing w:line="240" w:lineRule="auto"/>
        <w:rPr>
          <w:szCs w:val="28"/>
        </w:rPr>
      </w:pPr>
    </w:p>
    <w:p w:rsidR="001E5D5F" w:rsidRPr="001E5D5F" w:rsidRDefault="001E5D5F" w:rsidP="001E5D5F">
      <w:pPr>
        <w:pStyle w:val="ab"/>
        <w:tabs>
          <w:tab w:val="left" w:pos="1276"/>
        </w:tabs>
        <w:spacing w:line="240" w:lineRule="auto"/>
        <w:ind w:left="0"/>
        <w:rPr>
          <w:b/>
        </w:rPr>
      </w:pPr>
      <w:r w:rsidRPr="001E5D5F">
        <w:rPr>
          <w:b/>
          <w:szCs w:val="28"/>
        </w:rPr>
        <w:t>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1E5D5F">
        <w:rPr>
          <w:b/>
          <w:szCs w:val="28"/>
          <w:lang w:val="en-US"/>
        </w:rPr>
        <w:t>STELLUS</w:t>
      </w:r>
      <w:r w:rsidRPr="001E5D5F">
        <w:rPr>
          <w:b/>
          <w:szCs w:val="28"/>
        </w:rPr>
        <w:t>».</w:t>
      </w:r>
    </w:p>
    <w:p w:rsidR="001E5D5F" w:rsidRPr="001E5D5F" w:rsidRDefault="001E5D5F" w:rsidP="001E5D5F">
      <w:pPr>
        <w:spacing w:line="240" w:lineRule="auto"/>
        <w:rPr>
          <w:szCs w:val="28"/>
        </w:rPr>
      </w:pPr>
    </w:p>
    <w:p w:rsidR="009A50AE" w:rsidRDefault="009A50AE" w:rsidP="001E5D5F">
      <w:pPr>
        <w:spacing w:line="240" w:lineRule="auto"/>
        <w:rPr>
          <w:szCs w:val="28"/>
        </w:rPr>
      </w:pPr>
    </w:p>
    <w:sectPr w:rsidR="009A50AE" w:rsidSect="00E2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0BA" w:rsidRDefault="009260BA" w:rsidP="00382F98">
      <w:pPr>
        <w:spacing w:line="240" w:lineRule="auto"/>
      </w:pPr>
      <w:r>
        <w:separator/>
      </w:r>
    </w:p>
  </w:endnote>
  <w:endnote w:type="continuationSeparator" w:id="1">
    <w:p w:rsidR="009260BA" w:rsidRDefault="009260BA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0BA" w:rsidRDefault="009260BA" w:rsidP="00382F98">
      <w:pPr>
        <w:spacing w:line="240" w:lineRule="auto"/>
      </w:pPr>
      <w:r>
        <w:separator/>
      </w:r>
    </w:p>
  </w:footnote>
  <w:footnote w:type="continuationSeparator" w:id="1">
    <w:p w:rsidR="009260BA" w:rsidRDefault="009260BA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FDF"/>
    <w:multiLevelType w:val="hybridMultilevel"/>
    <w:tmpl w:val="DC10E13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3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47C6C"/>
    <w:multiLevelType w:val="hybridMultilevel"/>
    <w:tmpl w:val="18B66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A9A2146"/>
    <w:multiLevelType w:val="hybridMultilevel"/>
    <w:tmpl w:val="B5F4E5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6">
    <w:nsid w:val="6D327221"/>
    <w:multiLevelType w:val="hybridMultilevel"/>
    <w:tmpl w:val="42307E1E"/>
    <w:lvl w:ilvl="0" w:tplc="88A8136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5C6C"/>
    <w:rsid w:val="000D7B2B"/>
    <w:rsid w:val="000E311F"/>
    <w:rsid w:val="001526F9"/>
    <w:rsid w:val="001A1C8B"/>
    <w:rsid w:val="001E5D5F"/>
    <w:rsid w:val="002D7411"/>
    <w:rsid w:val="00372EE8"/>
    <w:rsid w:val="0037672F"/>
    <w:rsid w:val="00382F98"/>
    <w:rsid w:val="00386B57"/>
    <w:rsid w:val="00405BA2"/>
    <w:rsid w:val="004803BF"/>
    <w:rsid w:val="004A2447"/>
    <w:rsid w:val="0055198D"/>
    <w:rsid w:val="00590295"/>
    <w:rsid w:val="006B0DDC"/>
    <w:rsid w:val="006C0C44"/>
    <w:rsid w:val="00764D28"/>
    <w:rsid w:val="007D4ACF"/>
    <w:rsid w:val="008C0C64"/>
    <w:rsid w:val="009260BA"/>
    <w:rsid w:val="0097767C"/>
    <w:rsid w:val="009A50AE"/>
    <w:rsid w:val="00A14D7E"/>
    <w:rsid w:val="00A97648"/>
    <w:rsid w:val="00AC6C9D"/>
    <w:rsid w:val="00C2050C"/>
    <w:rsid w:val="00C3253A"/>
    <w:rsid w:val="00C34E78"/>
    <w:rsid w:val="00C40D88"/>
    <w:rsid w:val="00C62B0C"/>
    <w:rsid w:val="00D27727"/>
    <w:rsid w:val="00D40C4E"/>
    <w:rsid w:val="00D540DE"/>
    <w:rsid w:val="00D6089E"/>
    <w:rsid w:val="00D70939"/>
    <w:rsid w:val="00E25CD6"/>
    <w:rsid w:val="00E63B23"/>
    <w:rsid w:val="00F1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lio-online.ru/book/E5057969-584F-487D-A1CF-E33AB5A23E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ook/1A598E69-2A56-4B04-822B-3A06C2478AE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71481BF9-5244-412A-8B85-100AE2A3F1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-online.ru/book/76D9C977-8B65-4691-A1C6-DF225C75A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067485A5-B693-433B-9ED1-B488D706E7C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97F8-24CD-4C93-989C-FCF1EAF3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5</cp:revision>
  <dcterms:created xsi:type="dcterms:W3CDTF">2020-03-23T20:05:00Z</dcterms:created>
  <dcterms:modified xsi:type="dcterms:W3CDTF">2020-03-27T15:37:00Z</dcterms:modified>
</cp:coreProperties>
</file>