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AA6ED8" w:rsidP="00AA6ED8">
      <w:pPr>
        <w:spacing w:line="240" w:lineRule="auto"/>
        <w:ind w:left="-709"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6615" cy="7908925"/>
            <wp:effectExtent l="19050" t="0" r="6985" b="0"/>
            <wp:docPr id="1" name="Рисунок 1" descr="C:\Users\p.remizov\AppData\Local\Microsoft\Windows\Temporary Internet Files\Content.Word\IMG_1368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68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0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AF26F4" w:rsidRPr="00DD0F4C" w:rsidRDefault="00AF26F4" w:rsidP="00AF26F4">
      <w:pPr>
        <w:pStyle w:val="ab"/>
        <w:tabs>
          <w:tab w:val="left" w:pos="1134"/>
        </w:tabs>
        <w:spacing w:line="240" w:lineRule="auto"/>
        <w:ind w:left="0"/>
        <w:rPr>
          <w:b/>
          <w:i/>
          <w:szCs w:val="28"/>
        </w:rPr>
      </w:pPr>
      <w:r w:rsidRPr="00AF26F4">
        <w:rPr>
          <w:b/>
          <w:szCs w:val="28"/>
        </w:rPr>
        <w:lastRenderedPageBreak/>
        <w:t>1.</w:t>
      </w:r>
      <w:r w:rsidRPr="00DD0F4C">
        <w:rPr>
          <w:szCs w:val="28"/>
        </w:rPr>
        <w:t xml:space="preserve">  </w:t>
      </w:r>
      <w:r w:rsidRPr="00DD0F4C">
        <w:rPr>
          <w:b/>
          <w:szCs w:val="28"/>
        </w:rPr>
        <w:t>Содержание занятия семинарского типа:</w:t>
      </w:r>
    </w:p>
    <w:p w:rsidR="00AF26F4" w:rsidRPr="00AF26F4" w:rsidRDefault="00AF26F4" w:rsidP="00AF26F4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AF26F4">
        <w:rPr>
          <w:b/>
          <w:szCs w:val="28"/>
        </w:rPr>
        <w:t>1.1. Тема занятия, (вид занятия) количество часов, отводимых на данное занятие.</w:t>
      </w:r>
    </w:p>
    <w:p w:rsidR="00386B57" w:rsidRPr="00AF26F4" w:rsidRDefault="00386B57" w:rsidP="00AF26F4">
      <w:pPr>
        <w:spacing w:line="240" w:lineRule="auto"/>
        <w:rPr>
          <w:rFonts w:eastAsia="Times New Roman"/>
          <w:szCs w:val="28"/>
          <w:lang w:eastAsia="ru-RU"/>
        </w:rPr>
      </w:pPr>
      <w:r w:rsidRPr="00AF26F4">
        <w:rPr>
          <w:rFonts w:eastAsia="Times New Roman"/>
          <w:szCs w:val="28"/>
          <w:lang w:eastAsia="ru-RU"/>
        </w:rPr>
        <w:t xml:space="preserve">Тема </w:t>
      </w:r>
      <w:r w:rsidR="00405BA2" w:rsidRPr="00AF26F4">
        <w:rPr>
          <w:rFonts w:eastAsia="Times New Roman"/>
          <w:szCs w:val="28"/>
          <w:lang w:eastAsia="ru-RU"/>
        </w:rPr>
        <w:t>26</w:t>
      </w:r>
      <w:r w:rsidRPr="00AF26F4">
        <w:rPr>
          <w:rFonts w:eastAsia="Times New Roman"/>
          <w:szCs w:val="28"/>
          <w:lang w:eastAsia="ru-RU"/>
        </w:rPr>
        <w:t>. Общая характеристика составов и квалификация отдельных видов административных правонарушений, посягающих на общественный порядок и общественную безопасность.</w:t>
      </w:r>
    </w:p>
    <w:p w:rsidR="00386B57" w:rsidRPr="00AA6ED8" w:rsidRDefault="00405BA2" w:rsidP="00AF26F4">
      <w:pPr>
        <w:spacing w:line="240" w:lineRule="auto"/>
        <w:rPr>
          <w:rFonts w:eastAsia="Times New Roman"/>
          <w:szCs w:val="28"/>
          <w:lang w:eastAsia="ru-RU"/>
        </w:rPr>
      </w:pPr>
      <w:r w:rsidRPr="00AF26F4">
        <w:rPr>
          <w:rFonts w:eastAsia="Times New Roman"/>
          <w:szCs w:val="28"/>
          <w:lang w:eastAsia="ru-RU"/>
        </w:rPr>
        <w:t>Практическое занятие</w:t>
      </w:r>
      <w:r w:rsidR="00386B57" w:rsidRPr="00AF26F4">
        <w:rPr>
          <w:rFonts w:eastAsia="Times New Roman"/>
          <w:szCs w:val="28"/>
          <w:lang w:eastAsia="ru-RU"/>
        </w:rPr>
        <w:t xml:space="preserve"> – 2 часа.</w:t>
      </w:r>
    </w:p>
    <w:p w:rsidR="00AF26F4" w:rsidRPr="00AA6ED8" w:rsidRDefault="00AF26F4" w:rsidP="00AF26F4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</w:p>
    <w:p w:rsidR="00AF26F4" w:rsidRPr="00AF26F4" w:rsidRDefault="00AF26F4" w:rsidP="00AF26F4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AF26F4">
        <w:rPr>
          <w:b/>
          <w:szCs w:val="28"/>
        </w:rPr>
        <w:t>1.2. Цель и задачи занятия.</w:t>
      </w:r>
    </w:p>
    <w:p w:rsidR="00386B57" w:rsidRPr="00386B57" w:rsidRDefault="00386B57" w:rsidP="00AF26F4">
      <w:pPr>
        <w:spacing w:line="240" w:lineRule="auto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u w:val="single"/>
          <w:lang w:eastAsia="ru-RU"/>
        </w:rPr>
        <w:t>Цель занятия:</w:t>
      </w:r>
      <w:r w:rsidRPr="00386B57">
        <w:rPr>
          <w:rFonts w:eastAsia="Times New Roman"/>
          <w:szCs w:val="28"/>
          <w:lang w:eastAsia="ru-RU"/>
        </w:rPr>
        <w:t xml:space="preserve"> уяснить особенности элементов состава администрати</w:t>
      </w:r>
      <w:r w:rsidRPr="00386B57">
        <w:rPr>
          <w:rFonts w:eastAsia="Times New Roman"/>
          <w:szCs w:val="28"/>
          <w:lang w:eastAsia="ru-RU"/>
        </w:rPr>
        <w:t>в</w:t>
      </w:r>
      <w:r w:rsidRPr="00386B57">
        <w:rPr>
          <w:rFonts w:eastAsia="Times New Roman"/>
          <w:szCs w:val="28"/>
          <w:lang w:eastAsia="ru-RU"/>
        </w:rPr>
        <w:t>ных правонарушений, посягающих на институты государственной власти, порядок управления, общественный порядок и общественную безопасность; развить и закрепить навыки квалификации административных правонаруш</w:t>
      </w:r>
      <w:r w:rsidRPr="00386B57">
        <w:rPr>
          <w:rFonts w:eastAsia="Times New Roman"/>
          <w:szCs w:val="28"/>
          <w:lang w:eastAsia="ru-RU"/>
        </w:rPr>
        <w:t>е</w:t>
      </w:r>
      <w:r w:rsidRPr="00386B57">
        <w:rPr>
          <w:rFonts w:eastAsia="Times New Roman"/>
          <w:szCs w:val="28"/>
          <w:lang w:eastAsia="ru-RU"/>
        </w:rPr>
        <w:t xml:space="preserve">ний. </w:t>
      </w:r>
    </w:p>
    <w:p w:rsidR="00386B57" w:rsidRPr="00386B57" w:rsidRDefault="00386B57" w:rsidP="00AF26F4">
      <w:pPr>
        <w:spacing w:line="240" w:lineRule="auto"/>
        <w:rPr>
          <w:rFonts w:eastAsia="Times New Roman"/>
          <w:bCs/>
          <w:szCs w:val="28"/>
          <w:u w:val="single"/>
          <w:lang w:eastAsia="ru-RU"/>
        </w:rPr>
      </w:pPr>
      <w:r w:rsidRPr="00386B57">
        <w:rPr>
          <w:rFonts w:eastAsia="Times New Roman"/>
          <w:bCs/>
          <w:szCs w:val="28"/>
          <w:u w:val="single"/>
          <w:lang w:eastAsia="ru-RU"/>
        </w:rPr>
        <w:t xml:space="preserve">Задачи занятия: </w:t>
      </w:r>
    </w:p>
    <w:p w:rsidR="00386B57" w:rsidRPr="00386B57" w:rsidRDefault="00386B57" w:rsidP="00AF26F4">
      <w:pPr>
        <w:spacing w:line="240" w:lineRule="auto"/>
        <w:rPr>
          <w:rFonts w:eastAsia="Times New Roman"/>
          <w:bCs/>
          <w:szCs w:val="28"/>
          <w:lang w:eastAsia="ru-RU"/>
        </w:rPr>
      </w:pPr>
      <w:r w:rsidRPr="00386B57">
        <w:rPr>
          <w:rFonts w:eastAsia="Times New Roman"/>
          <w:bCs/>
          <w:szCs w:val="28"/>
          <w:lang w:eastAsia="ru-RU"/>
        </w:rPr>
        <w:t xml:space="preserve">– формирование навыков использования </w:t>
      </w:r>
      <w:proofErr w:type="spellStart"/>
      <w:r w:rsidRPr="00386B57">
        <w:rPr>
          <w:rFonts w:eastAsia="Times New Roman"/>
          <w:bCs/>
          <w:szCs w:val="28"/>
          <w:lang w:eastAsia="ru-RU"/>
        </w:rPr>
        <w:t>КоАП</w:t>
      </w:r>
      <w:proofErr w:type="spellEnd"/>
      <w:r w:rsidRPr="00386B57">
        <w:rPr>
          <w:rFonts w:eastAsia="Times New Roman"/>
          <w:bCs/>
          <w:szCs w:val="28"/>
          <w:lang w:eastAsia="ru-RU"/>
        </w:rPr>
        <w:t xml:space="preserve"> РФ;</w:t>
      </w:r>
    </w:p>
    <w:p w:rsidR="00386B57" w:rsidRPr="00386B57" w:rsidRDefault="00386B57" w:rsidP="00AF26F4">
      <w:pPr>
        <w:spacing w:line="240" w:lineRule="auto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bCs/>
          <w:szCs w:val="28"/>
          <w:lang w:eastAsia="ru-RU"/>
        </w:rPr>
        <w:t>– углубления знаний административно-деликтного права.</w:t>
      </w:r>
    </w:p>
    <w:p w:rsidR="00AF26F4" w:rsidRPr="00AA6ED8" w:rsidRDefault="00AF26F4" w:rsidP="00AF26F4">
      <w:pPr>
        <w:pStyle w:val="ab"/>
        <w:tabs>
          <w:tab w:val="left" w:pos="1276"/>
        </w:tabs>
        <w:spacing w:line="240" w:lineRule="auto"/>
        <w:ind w:left="0"/>
        <w:rPr>
          <w:szCs w:val="28"/>
        </w:rPr>
      </w:pPr>
    </w:p>
    <w:p w:rsidR="00AF26F4" w:rsidRPr="00AF26F4" w:rsidRDefault="00AF26F4" w:rsidP="00AF26F4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AF26F4">
        <w:rPr>
          <w:b/>
          <w:szCs w:val="28"/>
        </w:rPr>
        <w:t>1.3. Учебные вопросы и практические задания.</w:t>
      </w:r>
    </w:p>
    <w:p w:rsidR="00386B57" w:rsidRPr="00386B57" w:rsidRDefault="00386B57" w:rsidP="00AF26F4">
      <w:pPr>
        <w:tabs>
          <w:tab w:val="left" w:pos="993"/>
        </w:tabs>
        <w:spacing w:line="240" w:lineRule="auto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1.</w:t>
      </w:r>
      <w:r w:rsidRPr="00386B57">
        <w:rPr>
          <w:rFonts w:eastAsia="Times New Roman"/>
          <w:szCs w:val="28"/>
          <w:lang w:eastAsia="ru-RU"/>
        </w:rPr>
        <w:tab/>
        <w:t>Общественный порядок и общественная безопасность: понятие, сущность и элементы.</w:t>
      </w:r>
    </w:p>
    <w:p w:rsidR="00386B57" w:rsidRPr="00386B57" w:rsidRDefault="00386B57" w:rsidP="00AF26F4">
      <w:pPr>
        <w:tabs>
          <w:tab w:val="left" w:pos="993"/>
        </w:tabs>
        <w:spacing w:line="240" w:lineRule="auto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2.</w:t>
      </w:r>
      <w:r w:rsidRPr="00386B57">
        <w:rPr>
          <w:rFonts w:eastAsia="Times New Roman"/>
          <w:szCs w:val="28"/>
          <w:lang w:eastAsia="ru-RU"/>
        </w:rPr>
        <w:tab/>
        <w:t>Общая характеристика административных правонарушений пос</w:t>
      </w:r>
      <w:r w:rsidRPr="00386B57">
        <w:rPr>
          <w:rFonts w:eastAsia="Times New Roman"/>
          <w:szCs w:val="28"/>
          <w:lang w:eastAsia="ru-RU"/>
        </w:rPr>
        <w:t>я</w:t>
      </w:r>
      <w:r w:rsidRPr="00386B57">
        <w:rPr>
          <w:rFonts w:eastAsia="Times New Roman"/>
          <w:szCs w:val="28"/>
          <w:lang w:eastAsia="ru-RU"/>
        </w:rPr>
        <w:t>гающих на общественный поряд</w:t>
      </w:r>
      <w:r>
        <w:rPr>
          <w:rFonts w:eastAsia="Times New Roman"/>
          <w:szCs w:val="28"/>
          <w:lang w:eastAsia="ru-RU"/>
        </w:rPr>
        <w:t>ок и общественную безопасность.</w:t>
      </w:r>
    </w:p>
    <w:p w:rsidR="00386B57" w:rsidRPr="00386B57" w:rsidRDefault="00386B57" w:rsidP="00AF26F4">
      <w:pPr>
        <w:tabs>
          <w:tab w:val="left" w:pos="993"/>
        </w:tabs>
        <w:spacing w:line="240" w:lineRule="auto"/>
        <w:rPr>
          <w:rFonts w:eastAsia="Times New Roman"/>
          <w:b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3.</w:t>
      </w:r>
      <w:r w:rsidRPr="00386B57">
        <w:rPr>
          <w:rFonts w:eastAsia="Times New Roman"/>
          <w:szCs w:val="28"/>
          <w:lang w:eastAsia="ru-RU"/>
        </w:rPr>
        <w:tab/>
        <w:t>Характеристика отдельных видов административных правонаруш</w:t>
      </w:r>
      <w:r w:rsidRPr="00386B57">
        <w:rPr>
          <w:rFonts w:eastAsia="Times New Roman"/>
          <w:szCs w:val="28"/>
          <w:lang w:eastAsia="ru-RU"/>
        </w:rPr>
        <w:t>е</w:t>
      </w:r>
      <w:r w:rsidRPr="00386B57">
        <w:rPr>
          <w:rFonts w:eastAsia="Times New Roman"/>
          <w:szCs w:val="28"/>
          <w:lang w:eastAsia="ru-RU"/>
        </w:rPr>
        <w:t>ний, посягающих на общественный порядок и общественную безопасность.</w:t>
      </w:r>
    </w:p>
    <w:p w:rsidR="00386B57" w:rsidRPr="00386B57" w:rsidRDefault="00386B57" w:rsidP="00AF26F4">
      <w:pPr>
        <w:spacing w:line="240" w:lineRule="auto"/>
        <w:rPr>
          <w:rFonts w:eastAsia="Times New Roman"/>
          <w:b/>
          <w:bCs/>
          <w:i/>
          <w:iCs/>
          <w:szCs w:val="28"/>
          <w:lang w:eastAsia="ru-RU"/>
        </w:rPr>
      </w:pPr>
    </w:p>
    <w:p w:rsidR="00386B57" w:rsidRPr="00386B57" w:rsidRDefault="00386B57" w:rsidP="00AF26F4">
      <w:pPr>
        <w:spacing w:line="240" w:lineRule="auto"/>
        <w:rPr>
          <w:rFonts w:eastAsia="Times New Roman"/>
          <w:b/>
          <w:bCs/>
          <w:i/>
          <w:iCs/>
          <w:szCs w:val="28"/>
          <w:lang w:eastAsia="ru-RU"/>
        </w:rPr>
      </w:pPr>
      <w:r w:rsidRPr="00386B57">
        <w:rPr>
          <w:rFonts w:eastAsia="Times New Roman"/>
          <w:b/>
          <w:bCs/>
          <w:i/>
          <w:iCs/>
          <w:szCs w:val="28"/>
          <w:lang w:eastAsia="ru-RU"/>
        </w:rPr>
        <w:t>Задание 1.</w:t>
      </w:r>
    </w:p>
    <w:p w:rsidR="001A1C8B" w:rsidRDefault="00386B57" w:rsidP="00AF26F4">
      <w:pPr>
        <w:spacing w:line="240" w:lineRule="auto"/>
        <w:rPr>
          <w:rFonts w:eastAsia="Times New Roman"/>
          <w:spacing w:val="4"/>
          <w:szCs w:val="28"/>
          <w:lang w:eastAsia="ru-RU"/>
        </w:rPr>
      </w:pPr>
      <w:r w:rsidRPr="00386B57">
        <w:rPr>
          <w:rFonts w:eastAsia="Times New Roman"/>
          <w:spacing w:val="4"/>
          <w:szCs w:val="28"/>
          <w:lang w:eastAsia="ru-RU"/>
        </w:rPr>
        <w:t xml:space="preserve">3 </w:t>
      </w:r>
      <w:r>
        <w:rPr>
          <w:rFonts w:eastAsia="Times New Roman"/>
          <w:spacing w:val="4"/>
          <w:szCs w:val="28"/>
          <w:lang w:eastAsia="ru-RU"/>
        </w:rPr>
        <w:t>марта2020</w:t>
      </w:r>
      <w:r w:rsidRPr="00386B57">
        <w:rPr>
          <w:rFonts w:eastAsia="Times New Roman"/>
          <w:spacing w:val="4"/>
          <w:szCs w:val="28"/>
          <w:lang w:eastAsia="ru-RU"/>
        </w:rPr>
        <w:t xml:space="preserve"> года в 14 час. 30 мин. в дежурную часть отдела полиции нарядом патрульно-постовой службы в составе сержанта полиции Гавр</w:t>
      </w:r>
      <w:r w:rsidRPr="00386B57">
        <w:rPr>
          <w:rFonts w:eastAsia="Times New Roman"/>
          <w:spacing w:val="4"/>
          <w:szCs w:val="28"/>
          <w:lang w:eastAsia="ru-RU"/>
        </w:rPr>
        <w:t>и</w:t>
      </w:r>
      <w:r w:rsidRPr="00386B57">
        <w:rPr>
          <w:rFonts w:eastAsia="Times New Roman"/>
          <w:spacing w:val="4"/>
          <w:szCs w:val="28"/>
          <w:lang w:eastAsia="ru-RU"/>
        </w:rPr>
        <w:t xml:space="preserve">лова и </w:t>
      </w:r>
      <w:r>
        <w:rPr>
          <w:rFonts w:eastAsia="Times New Roman"/>
          <w:spacing w:val="4"/>
          <w:szCs w:val="28"/>
          <w:lang w:eastAsia="ru-RU"/>
        </w:rPr>
        <w:t>младшего сержанта</w:t>
      </w:r>
      <w:r w:rsidRPr="00386B57">
        <w:rPr>
          <w:rFonts w:eastAsia="Times New Roman"/>
          <w:spacing w:val="4"/>
          <w:szCs w:val="28"/>
          <w:lang w:eastAsia="ru-RU"/>
        </w:rPr>
        <w:t xml:space="preserve"> полиции Петрова доставлен гражданин Сидо</w:t>
      </w:r>
      <w:r w:rsidRPr="00386B57">
        <w:rPr>
          <w:rFonts w:eastAsia="Times New Roman"/>
          <w:spacing w:val="4"/>
          <w:szCs w:val="28"/>
          <w:lang w:eastAsia="ru-RU"/>
        </w:rPr>
        <w:t>р</w:t>
      </w:r>
      <w:r w:rsidRPr="00386B57">
        <w:rPr>
          <w:rFonts w:eastAsia="Times New Roman"/>
          <w:spacing w:val="4"/>
          <w:szCs w:val="28"/>
          <w:lang w:eastAsia="ru-RU"/>
        </w:rPr>
        <w:t xml:space="preserve">кин </w:t>
      </w:r>
      <w:r>
        <w:rPr>
          <w:rFonts w:eastAsia="Times New Roman"/>
          <w:spacing w:val="4"/>
          <w:szCs w:val="28"/>
          <w:lang w:eastAsia="ru-RU"/>
        </w:rPr>
        <w:t>2002</w:t>
      </w:r>
      <w:r w:rsidRPr="00386B57">
        <w:rPr>
          <w:rFonts w:eastAsia="Times New Roman"/>
          <w:spacing w:val="4"/>
          <w:szCs w:val="28"/>
          <w:lang w:eastAsia="ru-RU"/>
        </w:rPr>
        <w:t xml:space="preserve"> года рождения (3 </w:t>
      </w:r>
      <w:r w:rsidR="008C0C64">
        <w:rPr>
          <w:rFonts w:eastAsia="Times New Roman"/>
          <w:spacing w:val="4"/>
          <w:szCs w:val="28"/>
          <w:lang w:eastAsia="ru-RU"/>
        </w:rPr>
        <w:t>марта</w:t>
      </w:r>
      <w:r w:rsidRPr="00386B57">
        <w:rPr>
          <w:rFonts w:eastAsia="Times New Roman"/>
          <w:spacing w:val="4"/>
          <w:szCs w:val="28"/>
          <w:lang w:eastAsia="ru-RU"/>
        </w:rPr>
        <w:t>). В ходе разбирательства установлено, что последний находясь в нетрезвом состоянии, пытался пройти на кин</w:t>
      </w:r>
      <w:r w:rsidRPr="00386B57">
        <w:rPr>
          <w:rFonts w:eastAsia="Times New Roman"/>
          <w:spacing w:val="4"/>
          <w:szCs w:val="28"/>
          <w:lang w:eastAsia="ru-RU"/>
        </w:rPr>
        <w:t>о</w:t>
      </w:r>
      <w:r w:rsidRPr="00386B57">
        <w:rPr>
          <w:rFonts w:eastAsia="Times New Roman"/>
          <w:spacing w:val="4"/>
          <w:szCs w:val="28"/>
          <w:lang w:eastAsia="ru-RU"/>
        </w:rPr>
        <w:t>сеанс в кинотеатре "Пионер", не имея входного билета. На действия ко</w:t>
      </w:r>
      <w:r w:rsidRPr="00386B57">
        <w:rPr>
          <w:rFonts w:eastAsia="Times New Roman"/>
          <w:spacing w:val="4"/>
          <w:szCs w:val="28"/>
          <w:lang w:eastAsia="ru-RU"/>
        </w:rPr>
        <w:t>н</w:t>
      </w:r>
      <w:r w:rsidRPr="00386B57">
        <w:rPr>
          <w:rFonts w:eastAsia="Times New Roman"/>
          <w:spacing w:val="4"/>
          <w:szCs w:val="28"/>
          <w:lang w:eastAsia="ru-RU"/>
        </w:rPr>
        <w:t xml:space="preserve">тролера </w:t>
      </w:r>
      <w:proofErr w:type="spellStart"/>
      <w:r w:rsidRPr="00386B57">
        <w:rPr>
          <w:rFonts w:eastAsia="Times New Roman"/>
          <w:spacing w:val="4"/>
          <w:szCs w:val="28"/>
          <w:lang w:eastAsia="ru-RU"/>
        </w:rPr>
        <w:t>Зоткина</w:t>
      </w:r>
      <w:proofErr w:type="spellEnd"/>
      <w:r w:rsidRPr="00386B57">
        <w:rPr>
          <w:rFonts w:eastAsia="Times New Roman"/>
          <w:spacing w:val="4"/>
          <w:szCs w:val="28"/>
          <w:lang w:eastAsia="ru-RU"/>
        </w:rPr>
        <w:t>, пытавшегося воспрепятствовать этому, отвечал неце</w:t>
      </w:r>
      <w:r w:rsidRPr="00386B57">
        <w:rPr>
          <w:rFonts w:eastAsia="Times New Roman"/>
          <w:spacing w:val="4"/>
          <w:szCs w:val="28"/>
          <w:lang w:eastAsia="ru-RU"/>
        </w:rPr>
        <w:t>н</w:t>
      </w:r>
      <w:r w:rsidRPr="00386B57">
        <w:rPr>
          <w:rFonts w:eastAsia="Times New Roman"/>
          <w:spacing w:val="4"/>
          <w:szCs w:val="28"/>
          <w:lang w:eastAsia="ru-RU"/>
        </w:rPr>
        <w:t>зурной бранью, дернул его за лацкан пиджака, оторвал пуговицу. Деж</w:t>
      </w:r>
      <w:r w:rsidRPr="00386B57">
        <w:rPr>
          <w:rFonts w:eastAsia="Times New Roman"/>
          <w:spacing w:val="4"/>
          <w:szCs w:val="28"/>
          <w:lang w:eastAsia="ru-RU"/>
        </w:rPr>
        <w:t>у</w:t>
      </w:r>
      <w:r w:rsidRPr="00386B57">
        <w:rPr>
          <w:rFonts w:eastAsia="Times New Roman"/>
          <w:spacing w:val="4"/>
          <w:szCs w:val="28"/>
          <w:lang w:eastAsia="ru-RU"/>
        </w:rPr>
        <w:t>рившие в кинотеатре охранники Ванеев и Рюмин неоднократно предъявл</w:t>
      </w:r>
      <w:r w:rsidRPr="00386B57">
        <w:rPr>
          <w:rFonts w:eastAsia="Times New Roman"/>
          <w:spacing w:val="4"/>
          <w:szCs w:val="28"/>
          <w:lang w:eastAsia="ru-RU"/>
        </w:rPr>
        <w:t>я</w:t>
      </w:r>
      <w:r w:rsidRPr="00386B57">
        <w:rPr>
          <w:rFonts w:eastAsia="Times New Roman"/>
          <w:spacing w:val="4"/>
          <w:szCs w:val="28"/>
          <w:lang w:eastAsia="ru-RU"/>
        </w:rPr>
        <w:t>ли Сидоркину требования прекратить противоправные действия и пройти с ними в кабинет директора кинотеатра, на что Сидоркин не реагировал, о</w:t>
      </w:r>
      <w:r w:rsidRPr="00386B57">
        <w:rPr>
          <w:rFonts w:eastAsia="Times New Roman"/>
          <w:spacing w:val="4"/>
          <w:szCs w:val="28"/>
          <w:lang w:eastAsia="ru-RU"/>
        </w:rPr>
        <w:t>т</w:t>
      </w:r>
      <w:r w:rsidRPr="00386B57">
        <w:rPr>
          <w:rFonts w:eastAsia="Times New Roman"/>
          <w:spacing w:val="4"/>
          <w:szCs w:val="28"/>
          <w:lang w:eastAsia="ru-RU"/>
        </w:rPr>
        <w:t xml:space="preserve">вечал категорическим отказом, и из аэрозольного баллончика обрызгал краской пиджак гражданина </w:t>
      </w:r>
      <w:proofErr w:type="spellStart"/>
      <w:r w:rsidRPr="00386B57">
        <w:rPr>
          <w:rFonts w:eastAsia="Times New Roman"/>
          <w:spacing w:val="4"/>
          <w:szCs w:val="28"/>
          <w:lang w:eastAsia="ru-RU"/>
        </w:rPr>
        <w:t>Зоткина</w:t>
      </w:r>
      <w:proofErr w:type="spellEnd"/>
      <w:r w:rsidRPr="00386B57">
        <w:rPr>
          <w:rFonts w:eastAsia="Times New Roman"/>
          <w:spacing w:val="4"/>
          <w:szCs w:val="28"/>
          <w:lang w:eastAsia="ru-RU"/>
        </w:rPr>
        <w:t>. После этого охранники Ванеев и Рюмин, применив к Сидоркину физическую силу, передали его подоше</w:t>
      </w:r>
      <w:r w:rsidRPr="00386B57">
        <w:rPr>
          <w:rFonts w:eastAsia="Times New Roman"/>
          <w:spacing w:val="4"/>
          <w:szCs w:val="28"/>
          <w:lang w:eastAsia="ru-RU"/>
        </w:rPr>
        <w:t>д</w:t>
      </w:r>
      <w:r w:rsidR="001A1C8B">
        <w:rPr>
          <w:rFonts w:eastAsia="Times New Roman"/>
          <w:spacing w:val="4"/>
          <w:szCs w:val="28"/>
          <w:lang w:eastAsia="ru-RU"/>
        </w:rPr>
        <w:t>шему наряду полиции.</w:t>
      </w:r>
    </w:p>
    <w:p w:rsidR="00386B57" w:rsidRPr="00386B57" w:rsidRDefault="00386B57" w:rsidP="00AF26F4">
      <w:pPr>
        <w:spacing w:line="240" w:lineRule="auto"/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 Опред</w:t>
      </w:r>
      <w:r w:rsidRPr="00386B57">
        <w:rPr>
          <w:rFonts w:eastAsia="Times New Roman"/>
          <w:i/>
          <w:iCs/>
          <w:szCs w:val="28"/>
          <w:lang w:eastAsia="ru-RU"/>
        </w:rPr>
        <w:t>е</w:t>
      </w:r>
      <w:r w:rsidRPr="00386B57">
        <w:rPr>
          <w:rFonts w:eastAsia="Times New Roman"/>
          <w:i/>
          <w:iCs/>
          <w:szCs w:val="28"/>
          <w:lang w:eastAsia="ru-RU"/>
        </w:rPr>
        <w:t>лите правомерность вынесенного постановления.</w:t>
      </w:r>
    </w:p>
    <w:p w:rsidR="00386B57" w:rsidRPr="00386B57" w:rsidRDefault="00386B57" w:rsidP="00AF26F4">
      <w:pPr>
        <w:spacing w:line="240" w:lineRule="auto"/>
        <w:rPr>
          <w:rFonts w:eastAsia="Times New Roman"/>
          <w:b/>
          <w:bCs/>
          <w:i/>
          <w:iCs/>
          <w:szCs w:val="28"/>
          <w:lang w:eastAsia="ru-RU"/>
        </w:rPr>
      </w:pPr>
      <w:r w:rsidRPr="00386B57">
        <w:rPr>
          <w:rFonts w:eastAsia="Times New Roman"/>
          <w:b/>
          <w:bCs/>
          <w:i/>
          <w:iCs/>
          <w:szCs w:val="28"/>
          <w:lang w:eastAsia="ru-RU"/>
        </w:rPr>
        <w:t xml:space="preserve">Задание </w:t>
      </w:r>
      <w:r w:rsidR="001A1C8B">
        <w:rPr>
          <w:rFonts w:eastAsia="Times New Roman"/>
          <w:b/>
          <w:bCs/>
          <w:i/>
          <w:iCs/>
          <w:szCs w:val="28"/>
          <w:lang w:eastAsia="ru-RU"/>
        </w:rPr>
        <w:t>2</w:t>
      </w:r>
      <w:r w:rsidRPr="00386B57">
        <w:rPr>
          <w:rFonts w:eastAsia="Times New Roman"/>
          <w:b/>
          <w:bCs/>
          <w:i/>
          <w:iCs/>
          <w:szCs w:val="28"/>
          <w:lang w:eastAsia="ru-RU"/>
        </w:rPr>
        <w:t>.</w:t>
      </w:r>
    </w:p>
    <w:p w:rsidR="00386B57" w:rsidRPr="00386B57" w:rsidRDefault="00386B57" w:rsidP="00AF26F4">
      <w:pPr>
        <w:spacing w:line="240" w:lineRule="auto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lastRenderedPageBreak/>
        <w:t>Гражданин Беляев, 1956 года рождения в состоянии алкогольного оп</w:t>
      </w:r>
      <w:r w:rsidRPr="00386B57">
        <w:rPr>
          <w:rFonts w:eastAsia="Times New Roman"/>
          <w:szCs w:val="28"/>
          <w:lang w:eastAsia="ru-RU"/>
        </w:rPr>
        <w:t>ь</w:t>
      </w:r>
      <w:r w:rsidRPr="00386B57">
        <w:rPr>
          <w:rFonts w:eastAsia="Times New Roman"/>
          <w:szCs w:val="28"/>
          <w:lang w:eastAsia="ru-RU"/>
        </w:rPr>
        <w:t>янения ехал в троллейбусе маршрута № 4 по проспекту Ленина в сторону в</w:t>
      </w:r>
      <w:r w:rsidRPr="00386B57">
        <w:rPr>
          <w:rFonts w:eastAsia="Times New Roman"/>
          <w:szCs w:val="28"/>
          <w:lang w:eastAsia="ru-RU"/>
        </w:rPr>
        <w:t>о</w:t>
      </w:r>
      <w:r w:rsidRPr="00386B57">
        <w:rPr>
          <w:rFonts w:eastAsia="Times New Roman"/>
          <w:szCs w:val="28"/>
          <w:lang w:eastAsia="ru-RU"/>
        </w:rPr>
        <w:t>кзала. На остановке "Площадь Октября" граждане передали Беляева наряду полиции. Сотрудники полиции Нестеренко и Яковлев, взяв от свидетелей объяснения, повели Беляева в отдел полиции, свободно сопровождая его. Около подземного перехода по пр. Ленина Беляев неожиданно с криком: «Убивают!» – стал убегать по подземному переходу. Когда Нестеренко и Яковлев догнали его – он упал и лежал, не собираясь вставать, при падении Беляев взмахнул рукой и зацепил Яковлева за щеку, причинив ему ссадину. Сотрудники полиции, применив загиб руки за спину, доставили Беляева в дежурную часть отдела полиции.</w:t>
      </w:r>
    </w:p>
    <w:p w:rsidR="00386B57" w:rsidRPr="00386B57" w:rsidRDefault="00386B57" w:rsidP="00AF26F4">
      <w:pPr>
        <w:spacing w:line="240" w:lineRule="auto"/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</w:t>
      </w:r>
    </w:p>
    <w:p w:rsidR="00386B57" w:rsidRPr="00386B57" w:rsidRDefault="00386B57" w:rsidP="00AF26F4">
      <w:pPr>
        <w:spacing w:line="240" w:lineRule="auto"/>
        <w:rPr>
          <w:rFonts w:eastAsia="Times New Roman"/>
          <w:b/>
          <w:bCs/>
          <w:i/>
          <w:iCs/>
          <w:szCs w:val="28"/>
          <w:lang w:eastAsia="ru-RU"/>
        </w:rPr>
      </w:pPr>
      <w:r w:rsidRPr="00386B57">
        <w:rPr>
          <w:rFonts w:eastAsia="Times New Roman"/>
          <w:b/>
          <w:bCs/>
          <w:i/>
          <w:iCs/>
          <w:szCs w:val="28"/>
          <w:lang w:eastAsia="ru-RU"/>
        </w:rPr>
        <w:t xml:space="preserve">Задание </w:t>
      </w:r>
      <w:r w:rsidR="001A1C8B">
        <w:rPr>
          <w:rFonts w:eastAsia="Times New Roman"/>
          <w:b/>
          <w:bCs/>
          <w:i/>
          <w:iCs/>
          <w:szCs w:val="28"/>
          <w:lang w:eastAsia="ru-RU"/>
        </w:rPr>
        <w:t>3</w:t>
      </w:r>
      <w:r w:rsidRPr="00386B57">
        <w:rPr>
          <w:rFonts w:eastAsia="Times New Roman"/>
          <w:b/>
          <w:bCs/>
          <w:i/>
          <w:iCs/>
          <w:szCs w:val="28"/>
          <w:lang w:eastAsia="ru-RU"/>
        </w:rPr>
        <w:t>.</w:t>
      </w:r>
    </w:p>
    <w:p w:rsidR="00386B57" w:rsidRPr="00386B57" w:rsidRDefault="00386B57" w:rsidP="00AF26F4">
      <w:pPr>
        <w:spacing w:line="240" w:lineRule="auto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Участковый уполномоченный полиции Локтев был вызван жителями дома № 24 по ул. П. Сухова, которые заявили, что в кв. № 17 данного дома, где проживает семья Чернышевых, происходит скандал. Муж избивает жену, из квартиры доносится шум, плач, крики о помощи. Прибыв на место, Локтев установил, что хозяин квартиры Чернышев находится дома вместе с мален</w:t>
      </w:r>
      <w:r w:rsidRPr="00386B57">
        <w:rPr>
          <w:rFonts w:eastAsia="Times New Roman"/>
          <w:szCs w:val="28"/>
          <w:lang w:eastAsia="ru-RU"/>
        </w:rPr>
        <w:t>ь</w:t>
      </w:r>
      <w:r w:rsidRPr="00386B57">
        <w:rPr>
          <w:rFonts w:eastAsia="Times New Roman"/>
          <w:szCs w:val="28"/>
          <w:lang w:eastAsia="ru-RU"/>
        </w:rPr>
        <w:t xml:space="preserve">кой дочерью (возраст 10 мес.). Сам в возбужденном состоянии, порванной майке, на плече – ссадина. В квартире беспорядок, разбита посуда, сломан табурет. Чернышев утверждает, что ничего страшного не произошло, он слегка поругался с женой и сейчас собирается ложиться спать. Однако сам находится в пьяном виде. Соседи по площадке – супруги Орловы просят увезти </w:t>
      </w:r>
      <w:proofErr w:type="spellStart"/>
      <w:r w:rsidRPr="00386B57">
        <w:rPr>
          <w:rFonts w:eastAsia="Times New Roman"/>
          <w:szCs w:val="28"/>
          <w:lang w:eastAsia="ru-RU"/>
        </w:rPr>
        <w:t>Чернышова</w:t>
      </w:r>
      <w:proofErr w:type="spellEnd"/>
      <w:r w:rsidRPr="00386B57">
        <w:rPr>
          <w:rFonts w:eastAsia="Times New Roman"/>
          <w:szCs w:val="28"/>
          <w:lang w:eastAsia="ru-RU"/>
        </w:rPr>
        <w:t xml:space="preserve">, поясняя, что жена его убежала из дома в одном халате куда-то к знакомым, живущим неподалеку. Они заявили, что </w:t>
      </w:r>
      <w:proofErr w:type="spellStart"/>
      <w:r w:rsidRPr="00386B57">
        <w:rPr>
          <w:rFonts w:eastAsia="Times New Roman"/>
          <w:szCs w:val="28"/>
          <w:lang w:eastAsia="ru-RU"/>
        </w:rPr>
        <w:t>Чернышов</w:t>
      </w:r>
      <w:proofErr w:type="spellEnd"/>
      <w:r w:rsidRPr="00386B57">
        <w:rPr>
          <w:rFonts w:eastAsia="Times New Roman"/>
          <w:szCs w:val="28"/>
          <w:lang w:eastAsia="ru-RU"/>
        </w:rPr>
        <w:t xml:space="preserve"> громко ругался нецензурной бранью в своей квартире и в подъезде. На пл</w:t>
      </w:r>
      <w:r w:rsidRPr="00386B57">
        <w:rPr>
          <w:rFonts w:eastAsia="Times New Roman"/>
          <w:szCs w:val="28"/>
          <w:lang w:eastAsia="ru-RU"/>
        </w:rPr>
        <w:t>о</w:t>
      </w:r>
      <w:r w:rsidRPr="00386B57">
        <w:rPr>
          <w:rFonts w:eastAsia="Times New Roman"/>
          <w:szCs w:val="28"/>
          <w:lang w:eastAsia="ru-RU"/>
        </w:rPr>
        <w:t xml:space="preserve">щадке подъезда он хватал жену за одежду, толкал, оскорблял ее и соседей нецензурной бранью. Локтев принял решение задержать </w:t>
      </w:r>
      <w:proofErr w:type="spellStart"/>
      <w:r w:rsidRPr="00386B57">
        <w:rPr>
          <w:rFonts w:eastAsia="Times New Roman"/>
          <w:szCs w:val="28"/>
          <w:lang w:eastAsia="ru-RU"/>
        </w:rPr>
        <w:t>Чернышова</w:t>
      </w:r>
      <w:proofErr w:type="spellEnd"/>
      <w:r w:rsidRPr="00386B57">
        <w:rPr>
          <w:rFonts w:eastAsia="Times New Roman"/>
          <w:szCs w:val="28"/>
          <w:lang w:eastAsia="ru-RU"/>
        </w:rPr>
        <w:t xml:space="preserve"> за ме</w:t>
      </w:r>
      <w:r w:rsidRPr="00386B57">
        <w:rPr>
          <w:rFonts w:eastAsia="Times New Roman"/>
          <w:szCs w:val="28"/>
          <w:lang w:eastAsia="ru-RU"/>
        </w:rPr>
        <w:t>л</w:t>
      </w:r>
      <w:r w:rsidRPr="00386B57">
        <w:rPr>
          <w:rFonts w:eastAsia="Times New Roman"/>
          <w:szCs w:val="28"/>
          <w:lang w:eastAsia="ru-RU"/>
        </w:rPr>
        <w:t xml:space="preserve">кое хулиганство, потребовав, чтобы </w:t>
      </w:r>
      <w:proofErr w:type="spellStart"/>
      <w:r w:rsidRPr="00386B57">
        <w:rPr>
          <w:rFonts w:eastAsia="Times New Roman"/>
          <w:szCs w:val="28"/>
          <w:lang w:eastAsia="ru-RU"/>
        </w:rPr>
        <w:t>Чернышов</w:t>
      </w:r>
      <w:proofErr w:type="spellEnd"/>
      <w:r w:rsidRPr="00386B57">
        <w:rPr>
          <w:rFonts w:eastAsia="Times New Roman"/>
          <w:szCs w:val="28"/>
          <w:lang w:eastAsia="ru-RU"/>
        </w:rPr>
        <w:t xml:space="preserve"> оделся и следовал с ним в о</w:t>
      </w:r>
      <w:r w:rsidRPr="00386B57">
        <w:rPr>
          <w:rFonts w:eastAsia="Times New Roman"/>
          <w:szCs w:val="28"/>
          <w:lang w:eastAsia="ru-RU"/>
        </w:rPr>
        <w:t>т</w:t>
      </w:r>
      <w:r w:rsidRPr="00386B57">
        <w:rPr>
          <w:rFonts w:eastAsia="Times New Roman"/>
          <w:szCs w:val="28"/>
          <w:lang w:eastAsia="ru-RU"/>
        </w:rPr>
        <w:t>дел полиции. Чернышев категорически отказался, заявив, что он ничего не совершил и находится у себя дома, кроме того, он сказал, что не может идти, т.к. дома спит 10-ти месячная дочь. Локтев, считал эти доводы неубедител</w:t>
      </w:r>
      <w:r w:rsidRPr="00386B57">
        <w:rPr>
          <w:rFonts w:eastAsia="Times New Roman"/>
          <w:szCs w:val="28"/>
          <w:lang w:eastAsia="ru-RU"/>
        </w:rPr>
        <w:t>ь</w:t>
      </w:r>
      <w:r w:rsidRPr="00386B57">
        <w:rPr>
          <w:rFonts w:eastAsia="Times New Roman"/>
          <w:szCs w:val="28"/>
          <w:lang w:eastAsia="ru-RU"/>
        </w:rPr>
        <w:t xml:space="preserve">ными, вновь потребовал следовать с ним, но </w:t>
      </w:r>
      <w:proofErr w:type="spellStart"/>
      <w:r w:rsidRPr="00386B57">
        <w:rPr>
          <w:rFonts w:eastAsia="Times New Roman"/>
          <w:szCs w:val="28"/>
          <w:lang w:eastAsia="ru-RU"/>
        </w:rPr>
        <w:t>Чернышов</w:t>
      </w:r>
      <w:proofErr w:type="spellEnd"/>
      <w:r w:rsidRPr="00386B57">
        <w:rPr>
          <w:rFonts w:eastAsia="Times New Roman"/>
          <w:szCs w:val="28"/>
          <w:lang w:eastAsia="ru-RU"/>
        </w:rPr>
        <w:t>, повторив отказ, лег на диван, якобы спать. Локтев с помощью наряда полиции доставил прин</w:t>
      </w:r>
      <w:r w:rsidRPr="00386B57">
        <w:rPr>
          <w:rFonts w:eastAsia="Times New Roman"/>
          <w:szCs w:val="28"/>
          <w:lang w:eastAsia="ru-RU"/>
        </w:rPr>
        <w:t>у</w:t>
      </w:r>
      <w:r w:rsidRPr="00386B57">
        <w:rPr>
          <w:rFonts w:eastAsia="Times New Roman"/>
          <w:szCs w:val="28"/>
          <w:lang w:eastAsia="ru-RU"/>
        </w:rPr>
        <w:t>дительно Чернышева в орган внутренних дел, где составил протокол о неп</w:t>
      </w:r>
      <w:r w:rsidRPr="00386B57">
        <w:rPr>
          <w:rFonts w:eastAsia="Times New Roman"/>
          <w:szCs w:val="28"/>
          <w:lang w:eastAsia="ru-RU"/>
        </w:rPr>
        <w:t>о</w:t>
      </w:r>
      <w:r w:rsidRPr="00386B57">
        <w:rPr>
          <w:rFonts w:eastAsia="Times New Roman"/>
          <w:szCs w:val="28"/>
          <w:lang w:eastAsia="ru-RU"/>
        </w:rPr>
        <w:t xml:space="preserve">виновении законному требованию сотрудника полиции. </w:t>
      </w:r>
    </w:p>
    <w:p w:rsidR="00386B57" w:rsidRPr="00386B57" w:rsidRDefault="00386B57" w:rsidP="00AF26F4">
      <w:pPr>
        <w:spacing w:line="240" w:lineRule="auto"/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</w:t>
      </w:r>
    </w:p>
    <w:p w:rsidR="00386B57" w:rsidRPr="00386B57" w:rsidRDefault="00386B57" w:rsidP="00AF26F4">
      <w:pPr>
        <w:spacing w:line="240" w:lineRule="auto"/>
        <w:rPr>
          <w:rFonts w:eastAsia="Times New Roman"/>
          <w:b/>
          <w:bCs/>
          <w:szCs w:val="28"/>
          <w:lang w:eastAsia="ru-RU"/>
        </w:rPr>
      </w:pPr>
      <w:r w:rsidRPr="00386B57">
        <w:rPr>
          <w:rFonts w:eastAsia="Times New Roman"/>
          <w:b/>
          <w:bCs/>
          <w:szCs w:val="28"/>
          <w:lang w:eastAsia="ru-RU"/>
        </w:rPr>
        <w:t xml:space="preserve">Задание </w:t>
      </w:r>
      <w:r w:rsidR="001A1C8B">
        <w:rPr>
          <w:rFonts w:eastAsia="Times New Roman"/>
          <w:b/>
          <w:bCs/>
          <w:szCs w:val="28"/>
          <w:lang w:eastAsia="ru-RU"/>
        </w:rPr>
        <w:t>4</w:t>
      </w:r>
      <w:r w:rsidRPr="00386B57">
        <w:rPr>
          <w:rFonts w:eastAsia="Times New Roman"/>
          <w:b/>
          <w:bCs/>
          <w:szCs w:val="28"/>
          <w:lang w:eastAsia="ru-RU"/>
        </w:rPr>
        <w:t>.</w:t>
      </w:r>
    </w:p>
    <w:p w:rsidR="00386B57" w:rsidRPr="00386B57" w:rsidRDefault="00386B57" w:rsidP="00AF26F4">
      <w:pPr>
        <w:spacing w:line="240" w:lineRule="auto"/>
        <w:rPr>
          <w:rFonts w:eastAsia="Times New Roman"/>
          <w:szCs w:val="28"/>
          <w:lang w:eastAsia="ru-RU"/>
        </w:rPr>
      </w:pPr>
      <w:proofErr w:type="gramStart"/>
      <w:r w:rsidRPr="00386B57">
        <w:rPr>
          <w:rFonts w:eastAsia="Times New Roman"/>
          <w:szCs w:val="28"/>
          <w:lang w:eastAsia="ru-RU"/>
        </w:rPr>
        <w:t>Указом Президента РФ 21 мая текущего года на территории Черкесск</w:t>
      </w:r>
      <w:r w:rsidRPr="00386B57">
        <w:rPr>
          <w:rFonts w:eastAsia="Times New Roman"/>
          <w:szCs w:val="28"/>
          <w:lang w:eastAsia="ru-RU"/>
        </w:rPr>
        <w:t>о</w:t>
      </w:r>
      <w:r w:rsidRPr="00386B57">
        <w:rPr>
          <w:rFonts w:eastAsia="Times New Roman"/>
          <w:szCs w:val="28"/>
          <w:lang w:eastAsia="ru-RU"/>
        </w:rPr>
        <w:t>го края был введен режим чрезвычайного положения. 20 июня мировой судья Панов получил из районного комендантского участка материал о нарушении Захаровым режима чрезвычайного положения, выразившемся в том, что, управляя автомобилем, Захаров не остановился по требованию сотрудников патрульной службы. 25 июня Панов, рассмотрев дело об административном правонарушении, постановил подвергнуть Захарова административному ар</w:t>
      </w:r>
      <w:r w:rsidRPr="00386B57">
        <w:rPr>
          <w:rFonts w:eastAsia="Times New Roman"/>
          <w:szCs w:val="28"/>
          <w:lang w:eastAsia="ru-RU"/>
        </w:rPr>
        <w:t>е</w:t>
      </w:r>
      <w:r w:rsidRPr="00386B57">
        <w:rPr>
          <w:rFonts w:eastAsia="Times New Roman"/>
          <w:szCs w:val="28"/>
          <w:lang w:eastAsia="ru-RU"/>
        </w:rPr>
        <w:lastRenderedPageBreak/>
        <w:t>сту</w:t>
      </w:r>
      <w:proofErr w:type="gramEnd"/>
      <w:r w:rsidRPr="00386B57">
        <w:rPr>
          <w:rFonts w:eastAsia="Times New Roman"/>
          <w:szCs w:val="28"/>
          <w:lang w:eastAsia="ru-RU"/>
        </w:rPr>
        <w:t xml:space="preserve"> сроком 5 суток. 26 июня был опубликован Указ Президента РФ от 24 и</w:t>
      </w:r>
      <w:r w:rsidRPr="00386B57">
        <w:rPr>
          <w:rFonts w:eastAsia="Times New Roman"/>
          <w:szCs w:val="28"/>
          <w:lang w:eastAsia="ru-RU"/>
        </w:rPr>
        <w:t>ю</w:t>
      </w:r>
      <w:r w:rsidRPr="00386B57">
        <w:rPr>
          <w:rFonts w:eastAsia="Times New Roman"/>
          <w:szCs w:val="28"/>
          <w:lang w:eastAsia="ru-RU"/>
        </w:rPr>
        <w:t>ня об отмене режима чрезвычайного положения.</w:t>
      </w:r>
    </w:p>
    <w:p w:rsidR="00386B57" w:rsidRPr="00386B57" w:rsidRDefault="00386B57" w:rsidP="00AF26F4">
      <w:pPr>
        <w:spacing w:line="240" w:lineRule="auto"/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</w:t>
      </w:r>
    </w:p>
    <w:p w:rsidR="00386B57" w:rsidRPr="00386B57" w:rsidRDefault="00386B57" w:rsidP="00AF26F4">
      <w:pPr>
        <w:spacing w:line="240" w:lineRule="auto"/>
        <w:rPr>
          <w:rFonts w:eastAsia="Times New Roman"/>
          <w:b/>
          <w:bCs/>
          <w:szCs w:val="28"/>
          <w:lang w:eastAsia="ru-RU"/>
        </w:rPr>
      </w:pPr>
      <w:r w:rsidRPr="00386B57">
        <w:rPr>
          <w:rFonts w:eastAsia="Times New Roman"/>
          <w:b/>
          <w:bCs/>
          <w:szCs w:val="28"/>
          <w:lang w:eastAsia="ru-RU"/>
        </w:rPr>
        <w:t xml:space="preserve">Задание </w:t>
      </w:r>
      <w:r w:rsidR="001A1C8B">
        <w:rPr>
          <w:rFonts w:eastAsia="Times New Roman"/>
          <w:b/>
          <w:bCs/>
          <w:szCs w:val="28"/>
          <w:lang w:eastAsia="ru-RU"/>
        </w:rPr>
        <w:t>5</w:t>
      </w:r>
      <w:r w:rsidRPr="00386B57">
        <w:rPr>
          <w:rFonts w:eastAsia="Times New Roman"/>
          <w:b/>
          <w:bCs/>
          <w:szCs w:val="28"/>
          <w:lang w:eastAsia="ru-RU"/>
        </w:rPr>
        <w:t>.</w:t>
      </w:r>
    </w:p>
    <w:p w:rsidR="00386B57" w:rsidRPr="00386B57" w:rsidRDefault="00386B57" w:rsidP="00AF26F4">
      <w:pPr>
        <w:spacing w:line="240" w:lineRule="auto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15-летний Гусев вместе со своим 18-летним другом Петровым выпили бутылку вина и стали бесцельно бродить по улицам. Петров захмелел, и Г</w:t>
      </w:r>
      <w:r w:rsidRPr="00386B57">
        <w:rPr>
          <w:rFonts w:eastAsia="Times New Roman"/>
          <w:szCs w:val="28"/>
          <w:lang w:eastAsia="ru-RU"/>
        </w:rPr>
        <w:t>у</w:t>
      </w:r>
      <w:r w:rsidRPr="00386B57">
        <w:rPr>
          <w:rFonts w:eastAsia="Times New Roman"/>
          <w:szCs w:val="28"/>
          <w:lang w:eastAsia="ru-RU"/>
        </w:rPr>
        <w:t>севу пришлось его поддерживать, чтобы он не упал. Обоих доставили в отдел полиции. Начальник отдела оштрафовал Петрова на 500 рублей, родителей Гусева – на 300 рублей. Родители Гусева платить штраф отказались, мотив</w:t>
      </w:r>
      <w:r w:rsidRPr="00386B57">
        <w:rPr>
          <w:rFonts w:eastAsia="Times New Roman"/>
          <w:szCs w:val="28"/>
          <w:lang w:eastAsia="ru-RU"/>
        </w:rPr>
        <w:t>и</w:t>
      </w:r>
      <w:r w:rsidRPr="00386B57">
        <w:rPr>
          <w:rFonts w:eastAsia="Times New Roman"/>
          <w:szCs w:val="28"/>
          <w:lang w:eastAsia="ru-RU"/>
        </w:rPr>
        <w:t xml:space="preserve">руя тем, что хотя сын и выпил, но своим видом он не оскорблял человеческое достоинство и общественную нравственность. </w:t>
      </w:r>
    </w:p>
    <w:p w:rsidR="00386B57" w:rsidRPr="00386B57" w:rsidRDefault="00386B57" w:rsidP="00AF26F4">
      <w:pPr>
        <w:spacing w:line="240" w:lineRule="auto"/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 Опред</w:t>
      </w:r>
      <w:r w:rsidRPr="00386B57">
        <w:rPr>
          <w:rFonts w:eastAsia="Times New Roman"/>
          <w:i/>
          <w:iCs/>
          <w:szCs w:val="28"/>
          <w:lang w:eastAsia="ru-RU"/>
        </w:rPr>
        <w:t>е</w:t>
      </w:r>
      <w:r w:rsidRPr="00386B57">
        <w:rPr>
          <w:rFonts w:eastAsia="Times New Roman"/>
          <w:i/>
          <w:iCs/>
          <w:szCs w:val="28"/>
          <w:lang w:eastAsia="ru-RU"/>
        </w:rPr>
        <w:t>лите правомерность вынесенного постановления.</w:t>
      </w:r>
    </w:p>
    <w:p w:rsidR="00386B57" w:rsidRPr="00386B57" w:rsidRDefault="00386B57" w:rsidP="00AF26F4">
      <w:pPr>
        <w:spacing w:line="240" w:lineRule="auto"/>
        <w:rPr>
          <w:rFonts w:eastAsia="Times New Roman"/>
          <w:spacing w:val="40"/>
          <w:szCs w:val="28"/>
          <w:lang w:eastAsia="ru-RU"/>
        </w:rPr>
      </w:pPr>
    </w:p>
    <w:p w:rsidR="00AF26F4" w:rsidRPr="00AF26F4" w:rsidRDefault="00AF26F4" w:rsidP="00AF26F4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AF26F4">
        <w:rPr>
          <w:b/>
          <w:szCs w:val="28"/>
        </w:rPr>
        <w:t xml:space="preserve">1.4. Рекомендуемая литература по данному занятию. </w:t>
      </w:r>
    </w:p>
    <w:p w:rsidR="00907008" w:rsidRDefault="00907008" w:rsidP="00AF26F4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1. </w:t>
      </w:r>
      <w:proofErr w:type="spellStart"/>
      <w:r>
        <w:rPr>
          <w:rFonts w:eastAsia="Calibri"/>
          <w:i/>
          <w:iCs/>
        </w:rPr>
        <w:t>Макарейко</w:t>
      </w:r>
      <w:proofErr w:type="spellEnd"/>
      <w:r>
        <w:rPr>
          <w:rFonts w:eastAsia="Calibri"/>
          <w:i/>
          <w:iCs/>
        </w:rPr>
        <w:t xml:space="preserve">, Н. В. </w:t>
      </w:r>
      <w:r>
        <w:rPr>
          <w:rFonts w:eastAsia="Calibri"/>
        </w:rPr>
        <w:t xml:space="preserve">Административное право [Электронный ресурс]: учебное пособие для СПО / Н. В. </w:t>
      </w:r>
      <w:proofErr w:type="spellStart"/>
      <w:r>
        <w:rPr>
          <w:rFonts w:eastAsia="Calibri"/>
        </w:rPr>
        <w:t>Макарейко</w:t>
      </w:r>
      <w:proofErr w:type="spellEnd"/>
      <w:r>
        <w:rPr>
          <w:rFonts w:eastAsia="Calibri"/>
        </w:rPr>
        <w:t xml:space="preserve">. — 10-е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259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978-5-534-04986-2.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9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/067485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5-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693-433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-9</w:t>
        </w:r>
        <w:r>
          <w:rPr>
            <w:rStyle w:val="a7"/>
            <w:rFonts w:eastAsia="Calibri"/>
            <w:lang w:val="en-US"/>
          </w:rPr>
          <w:t>ED</w:t>
        </w:r>
        <w:r>
          <w:rPr>
            <w:rStyle w:val="a7"/>
            <w:rFonts w:eastAsia="Calibri"/>
          </w:rPr>
          <w:t>1-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488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706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7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</w:t>
        </w:r>
      </w:hyperlink>
      <w:r>
        <w:rPr>
          <w:rFonts w:eastAsia="Calibri"/>
        </w:rPr>
        <w:t xml:space="preserve"> (дата обращения: 01.03.2019).</w:t>
      </w:r>
    </w:p>
    <w:p w:rsidR="00907008" w:rsidRDefault="00907008" w:rsidP="00AF26F4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</w:rPr>
        <w:t xml:space="preserve">2. </w:t>
      </w:r>
      <w:r>
        <w:rPr>
          <w:rFonts w:eastAsia="Calibri"/>
          <w:i/>
          <w:iCs/>
        </w:rPr>
        <w:t xml:space="preserve">Попова, Н. Ф. </w:t>
      </w:r>
      <w:r>
        <w:rPr>
          <w:rFonts w:eastAsia="Calibri"/>
        </w:rPr>
        <w:t xml:space="preserve">Административное право [Электронный ресурс]: учебник и практикум для СПО / Н. Ф. Попова. — 3-е изд., </w:t>
      </w:r>
      <w:proofErr w:type="spellStart"/>
      <w:r>
        <w:rPr>
          <w:rFonts w:eastAsia="Calibri"/>
        </w:rPr>
        <w:t>испр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341 с. — (Серия : </w:t>
      </w:r>
      <w:proofErr w:type="gramStart"/>
      <w:r>
        <w:rPr>
          <w:rFonts w:eastAsia="Calibri"/>
        </w:rPr>
        <w:t>Профессиональное образ</w:t>
      </w:r>
      <w:r>
        <w:rPr>
          <w:rFonts w:eastAsia="Calibri"/>
        </w:rPr>
        <w:t>о</w:t>
      </w:r>
      <w:r>
        <w:rPr>
          <w:rFonts w:eastAsia="Calibri"/>
        </w:rPr>
        <w:t>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978-5-534-06083-6.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0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/76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9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977-8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65-4691-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6-</w:t>
        </w:r>
        <w:r>
          <w:rPr>
            <w:rStyle w:val="a7"/>
            <w:rFonts w:eastAsia="Calibri"/>
            <w:lang w:val="en-US"/>
          </w:rPr>
          <w:t>DF</w:t>
        </w:r>
        <w:r>
          <w:rPr>
            <w:rStyle w:val="a7"/>
            <w:rFonts w:eastAsia="Calibri"/>
          </w:rPr>
          <w:t>225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75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635</w:t>
        </w:r>
      </w:hyperlink>
      <w:r>
        <w:rPr>
          <w:rFonts w:eastAsia="Calibri"/>
        </w:rPr>
        <w:t xml:space="preserve"> (дата обращения: 01.03.2019).</w:t>
      </w:r>
    </w:p>
    <w:p w:rsidR="00907008" w:rsidRDefault="00907008" w:rsidP="00AF26F4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3. </w:t>
      </w:r>
      <w:proofErr w:type="spellStart"/>
      <w:r>
        <w:rPr>
          <w:rFonts w:eastAsia="Calibri"/>
          <w:i/>
          <w:iCs/>
        </w:rPr>
        <w:t>Мигачев</w:t>
      </w:r>
      <w:proofErr w:type="spellEnd"/>
      <w:r>
        <w:rPr>
          <w:rFonts w:eastAsia="Calibri"/>
          <w:i/>
          <w:iCs/>
        </w:rPr>
        <w:t xml:space="preserve">, Ю. И. </w:t>
      </w:r>
      <w:r>
        <w:rPr>
          <w:rFonts w:eastAsia="Calibri"/>
        </w:rPr>
        <w:t xml:space="preserve">Административное право [Электронный ресурс]: учебник для СПО / Ю. И. </w:t>
      </w:r>
      <w:proofErr w:type="spellStart"/>
      <w:r>
        <w:rPr>
          <w:rFonts w:eastAsia="Calibri"/>
        </w:rPr>
        <w:t>Мигачев</w:t>
      </w:r>
      <w:proofErr w:type="spellEnd"/>
      <w:r>
        <w:rPr>
          <w:rFonts w:eastAsia="Calibri"/>
        </w:rPr>
        <w:t>, Л. Л. Попов, С. В. Тихомиров</w:t>
      </w:r>
      <w:proofErr w:type="gramStart"/>
      <w:r>
        <w:rPr>
          <w:rFonts w:eastAsia="Calibri"/>
        </w:rPr>
        <w:t xml:space="preserve"> ;</w:t>
      </w:r>
      <w:proofErr w:type="gramEnd"/>
      <w:r>
        <w:rPr>
          <w:rFonts w:eastAsia="Calibri"/>
        </w:rPr>
        <w:t xml:space="preserve"> под ред. Л. Л. Попова. — 4-е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 xml:space="preserve">. и доп. — М. :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 — 396 с. — (Серия : </w:t>
      </w:r>
      <w:proofErr w:type="gramStart"/>
      <w:r>
        <w:rPr>
          <w:rFonts w:eastAsia="Calibri"/>
        </w:rPr>
        <w:t>Профессиональное образование).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978-5-534-01008-4.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1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/71481</w:t>
        </w:r>
        <w:r>
          <w:rPr>
            <w:rStyle w:val="a7"/>
            <w:rFonts w:eastAsia="Calibri"/>
            <w:lang w:val="en-US"/>
          </w:rPr>
          <w:t>BF</w:t>
        </w:r>
        <w:r>
          <w:rPr>
            <w:rStyle w:val="a7"/>
            <w:rFonts w:eastAsia="Calibri"/>
          </w:rPr>
          <w:t>9-5244-412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85-100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3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156</w:t>
        </w:r>
      </w:hyperlink>
      <w:r>
        <w:rPr>
          <w:rFonts w:eastAsia="Calibri"/>
        </w:rPr>
        <w:t xml:space="preserve"> (дата обращения: 01.03.2019).</w:t>
      </w:r>
    </w:p>
    <w:p w:rsidR="00907008" w:rsidRDefault="00907008" w:rsidP="00AF26F4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4. Конин, Н. М.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для СПО / Н. М. Конин, Е. И. </w:t>
      </w:r>
      <w:proofErr w:type="spellStart"/>
      <w:r>
        <w:rPr>
          <w:rFonts w:eastAsia="Calibri"/>
        </w:rPr>
        <w:t>Маторина</w:t>
      </w:r>
      <w:proofErr w:type="spellEnd"/>
      <w:r>
        <w:rPr>
          <w:rFonts w:eastAsia="Calibri"/>
        </w:rPr>
        <w:t xml:space="preserve">. — 5-е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425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978-5-534-06687-6.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2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/1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598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69-2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56-4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04-822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-3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06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2478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4</w:t>
        </w:r>
      </w:hyperlink>
      <w:r>
        <w:rPr>
          <w:rFonts w:eastAsia="Calibri"/>
        </w:rPr>
        <w:t xml:space="preserve"> (дата обращения: 01.03.2019).</w:t>
      </w:r>
    </w:p>
    <w:p w:rsidR="00907008" w:rsidRDefault="00907008" w:rsidP="00AF26F4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5. </w:t>
      </w:r>
      <w:proofErr w:type="spellStart"/>
      <w:r>
        <w:rPr>
          <w:rFonts w:eastAsia="Calibri"/>
          <w:i/>
          <w:iCs/>
        </w:rPr>
        <w:t>Стахов</w:t>
      </w:r>
      <w:proofErr w:type="spellEnd"/>
      <w:r>
        <w:rPr>
          <w:rFonts w:eastAsia="Calibri"/>
          <w:i/>
          <w:iCs/>
        </w:rPr>
        <w:t xml:space="preserve">, А. И.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и практикум для СПО / А. И. </w:t>
      </w:r>
      <w:proofErr w:type="spellStart"/>
      <w:r>
        <w:rPr>
          <w:rFonts w:eastAsia="Calibri"/>
        </w:rPr>
        <w:t>Стахов</w:t>
      </w:r>
      <w:proofErr w:type="spellEnd"/>
      <w:r>
        <w:rPr>
          <w:rFonts w:eastAsia="Calibri"/>
        </w:rPr>
        <w:t>, П. И. Кононов, Е. В. Гвоздева.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302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978-5-534-00214-0.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3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5057969-584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-487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CF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33</w:t>
        </w:r>
        <w:r>
          <w:rPr>
            <w:rStyle w:val="a7"/>
            <w:rFonts w:eastAsia="Calibri"/>
            <w:lang w:val="en-US"/>
          </w:rPr>
          <w:t>AB</w:t>
        </w:r>
        <w:r>
          <w:rPr>
            <w:rStyle w:val="a7"/>
            <w:rFonts w:eastAsia="Calibri"/>
          </w:rPr>
          <w:t>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23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4</w:t>
        </w:r>
        <w:r>
          <w:rPr>
            <w:rStyle w:val="a7"/>
            <w:rFonts w:eastAsia="Calibri"/>
            <w:lang w:val="en-US"/>
          </w:rPr>
          <w:t>A</w:t>
        </w:r>
      </w:hyperlink>
      <w:r>
        <w:rPr>
          <w:rFonts w:eastAsia="Calibri"/>
        </w:rPr>
        <w:t xml:space="preserve"> (дата обращения: 01.03.2019).</w:t>
      </w:r>
    </w:p>
    <w:p w:rsidR="00AC6C9D" w:rsidRDefault="00AC6C9D" w:rsidP="00AF26F4">
      <w:pPr>
        <w:spacing w:line="240" w:lineRule="auto"/>
        <w:rPr>
          <w:szCs w:val="28"/>
        </w:rPr>
      </w:pPr>
    </w:p>
    <w:p w:rsidR="00386B57" w:rsidRPr="00AF26F4" w:rsidRDefault="00386B57" w:rsidP="00AF26F4">
      <w:pPr>
        <w:spacing w:line="240" w:lineRule="auto"/>
        <w:rPr>
          <w:szCs w:val="28"/>
        </w:rPr>
      </w:pPr>
      <w:r w:rsidRPr="00AF26F4">
        <w:rPr>
          <w:szCs w:val="28"/>
        </w:rPr>
        <w:t>Контрольные вопросы по теме.</w:t>
      </w:r>
    </w:p>
    <w:p w:rsidR="00386B57" w:rsidRDefault="00386B57" w:rsidP="00AF26F4">
      <w:pPr>
        <w:spacing w:line="240" w:lineRule="auto"/>
        <w:rPr>
          <w:szCs w:val="28"/>
        </w:rPr>
      </w:pPr>
      <w:r>
        <w:rPr>
          <w:szCs w:val="28"/>
        </w:rPr>
        <w:t>1. Общая характеристика составов административных правонаруш</w:t>
      </w:r>
      <w:r>
        <w:rPr>
          <w:szCs w:val="28"/>
        </w:rPr>
        <w:t>е</w:t>
      </w:r>
      <w:r>
        <w:rPr>
          <w:szCs w:val="28"/>
        </w:rPr>
        <w:t xml:space="preserve">ний, предусмотренных ст. 20.1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386B57" w:rsidRDefault="00386B57" w:rsidP="00AF26F4">
      <w:pPr>
        <w:spacing w:line="240" w:lineRule="auto"/>
        <w:rPr>
          <w:szCs w:val="28"/>
        </w:rPr>
      </w:pPr>
      <w:r>
        <w:rPr>
          <w:szCs w:val="28"/>
        </w:rPr>
        <w:t>2. Общая характеристика составов административных правонаруш</w:t>
      </w:r>
      <w:r>
        <w:rPr>
          <w:szCs w:val="28"/>
        </w:rPr>
        <w:t>е</w:t>
      </w:r>
      <w:r>
        <w:rPr>
          <w:szCs w:val="28"/>
        </w:rPr>
        <w:t xml:space="preserve">ний, предусмотренных ст. 20.21, 20.22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386B57" w:rsidRDefault="00386B57" w:rsidP="00AF26F4">
      <w:pPr>
        <w:spacing w:line="240" w:lineRule="auto"/>
        <w:rPr>
          <w:szCs w:val="28"/>
        </w:rPr>
      </w:pPr>
      <w:r>
        <w:rPr>
          <w:szCs w:val="28"/>
        </w:rPr>
        <w:t>3. Общая характеристика составов административных правонаруш</w:t>
      </w:r>
      <w:r>
        <w:rPr>
          <w:szCs w:val="28"/>
        </w:rPr>
        <w:t>е</w:t>
      </w:r>
      <w:r>
        <w:rPr>
          <w:szCs w:val="28"/>
        </w:rPr>
        <w:t xml:space="preserve">ний, предусмотренных ст. 20.2, 20.2.2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386B57" w:rsidRDefault="00386B57" w:rsidP="00AF26F4">
      <w:pPr>
        <w:spacing w:line="240" w:lineRule="auto"/>
        <w:rPr>
          <w:szCs w:val="28"/>
        </w:rPr>
      </w:pPr>
      <w:r>
        <w:rPr>
          <w:szCs w:val="28"/>
        </w:rPr>
        <w:t>4. Общая характеристика состава административного правонарушения, предусмотренного ст. 20.25КоАП РФ.</w:t>
      </w:r>
    </w:p>
    <w:p w:rsidR="00386B57" w:rsidRPr="00AA6ED8" w:rsidRDefault="00386B57" w:rsidP="00AF26F4">
      <w:pPr>
        <w:spacing w:line="240" w:lineRule="auto"/>
        <w:rPr>
          <w:szCs w:val="28"/>
        </w:rPr>
      </w:pPr>
      <w:r>
        <w:rPr>
          <w:szCs w:val="28"/>
        </w:rPr>
        <w:t xml:space="preserve">5. Общая характеристика состава административного правонарушения, предусмотренного ст. 20.20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РФ, его соотношение с составом админ</w:t>
      </w:r>
      <w:r>
        <w:rPr>
          <w:szCs w:val="28"/>
        </w:rPr>
        <w:t>и</w:t>
      </w:r>
      <w:r>
        <w:rPr>
          <w:szCs w:val="28"/>
        </w:rPr>
        <w:t xml:space="preserve">стративного правонарушения, предусмотренного ст. 6.9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AF26F4" w:rsidRPr="00AA6ED8" w:rsidRDefault="00AF26F4" w:rsidP="00AF26F4">
      <w:pPr>
        <w:spacing w:line="240" w:lineRule="auto"/>
        <w:rPr>
          <w:szCs w:val="28"/>
        </w:rPr>
      </w:pPr>
    </w:p>
    <w:p w:rsidR="00AF26F4" w:rsidRPr="00AF26F4" w:rsidRDefault="00AF26F4" w:rsidP="00AF26F4">
      <w:pPr>
        <w:pStyle w:val="ab"/>
        <w:tabs>
          <w:tab w:val="left" w:pos="1276"/>
        </w:tabs>
        <w:spacing w:line="240" w:lineRule="auto"/>
        <w:ind w:left="0"/>
        <w:rPr>
          <w:b/>
        </w:rPr>
      </w:pPr>
      <w:r w:rsidRPr="00AF26F4">
        <w:rPr>
          <w:b/>
          <w:szCs w:val="28"/>
        </w:rPr>
        <w:t>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AF26F4">
        <w:rPr>
          <w:b/>
          <w:szCs w:val="28"/>
          <w:lang w:val="en-US"/>
        </w:rPr>
        <w:t>STELLUS</w:t>
      </w:r>
      <w:r w:rsidRPr="00AF26F4">
        <w:rPr>
          <w:b/>
          <w:szCs w:val="28"/>
        </w:rPr>
        <w:t>».</w:t>
      </w:r>
    </w:p>
    <w:p w:rsidR="00AF26F4" w:rsidRPr="00AF26F4" w:rsidRDefault="00AF26F4" w:rsidP="00AF26F4">
      <w:pPr>
        <w:spacing w:line="240" w:lineRule="auto"/>
        <w:rPr>
          <w:szCs w:val="28"/>
        </w:rPr>
      </w:pPr>
    </w:p>
    <w:sectPr w:rsidR="00AF26F4" w:rsidRPr="00AF26F4" w:rsidSect="000F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1F" w:rsidRDefault="00F43A1F" w:rsidP="00382F98">
      <w:pPr>
        <w:spacing w:line="240" w:lineRule="auto"/>
      </w:pPr>
      <w:r>
        <w:separator/>
      </w:r>
    </w:p>
  </w:endnote>
  <w:endnote w:type="continuationSeparator" w:id="1">
    <w:p w:rsidR="00F43A1F" w:rsidRDefault="00F43A1F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1F" w:rsidRDefault="00F43A1F" w:rsidP="00382F98">
      <w:pPr>
        <w:spacing w:line="240" w:lineRule="auto"/>
      </w:pPr>
      <w:r>
        <w:separator/>
      </w:r>
    </w:p>
  </w:footnote>
  <w:footnote w:type="continuationSeparator" w:id="1">
    <w:p w:rsidR="00F43A1F" w:rsidRDefault="00F43A1F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E311F"/>
    <w:rsid w:val="000F059B"/>
    <w:rsid w:val="001526F9"/>
    <w:rsid w:val="001A1C8B"/>
    <w:rsid w:val="002D7411"/>
    <w:rsid w:val="00372EE8"/>
    <w:rsid w:val="0037672F"/>
    <w:rsid w:val="00382F98"/>
    <w:rsid w:val="00386B57"/>
    <w:rsid w:val="00405BA2"/>
    <w:rsid w:val="004803BF"/>
    <w:rsid w:val="004A2447"/>
    <w:rsid w:val="0055198D"/>
    <w:rsid w:val="0059271E"/>
    <w:rsid w:val="006B0DDC"/>
    <w:rsid w:val="006C0C44"/>
    <w:rsid w:val="00764D28"/>
    <w:rsid w:val="007D4ACF"/>
    <w:rsid w:val="008A108C"/>
    <w:rsid w:val="008C0C64"/>
    <w:rsid w:val="00907008"/>
    <w:rsid w:val="0097767C"/>
    <w:rsid w:val="00AA6ED8"/>
    <w:rsid w:val="00AC6C9D"/>
    <w:rsid w:val="00AF26F4"/>
    <w:rsid w:val="00C2050C"/>
    <w:rsid w:val="00C3253A"/>
    <w:rsid w:val="00C34E78"/>
    <w:rsid w:val="00D27727"/>
    <w:rsid w:val="00D40C4E"/>
    <w:rsid w:val="00D6089E"/>
    <w:rsid w:val="00E63B23"/>
    <w:rsid w:val="00F1626E"/>
    <w:rsid w:val="00F4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io-online.ru/book/E5057969-584F-487D-A1CF-E33AB5A23E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1A598E69-2A56-4B04-822B-3A06C2478AE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71481BF9-5244-412A-8B85-100AE2A3F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-online.ru/book/76D9C977-8B65-4691-A1C6-DF225C75A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067485A5-B693-433B-9ED1-B488D706E7C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E8DF-82B9-488B-A389-8A277CBC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5</cp:revision>
  <dcterms:created xsi:type="dcterms:W3CDTF">2020-03-23T19:44:00Z</dcterms:created>
  <dcterms:modified xsi:type="dcterms:W3CDTF">2020-03-27T15:34:00Z</dcterms:modified>
</cp:coreProperties>
</file>