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7FF" w:rsidRDefault="007E27FF" w:rsidP="00875003">
      <w:pPr>
        <w:ind w:left="-426" w:firstLine="0"/>
        <w:jc w:val="left"/>
        <w:rPr>
          <w:spacing w:val="-4"/>
          <w:sz w:val="24"/>
          <w:szCs w:val="24"/>
          <w:lang w:val="en-US"/>
        </w:rPr>
      </w:pPr>
      <w:bookmarkStart w:id="0" w:name="_Toc289267402"/>
      <w:bookmarkStart w:id="1" w:name="_Toc508965826"/>
      <w:r>
        <w:rPr>
          <w:noProof/>
          <w:spacing w:val="-4"/>
          <w:sz w:val="24"/>
          <w:szCs w:val="24"/>
          <w:lang w:eastAsia="ru-RU"/>
        </w:rPr>
        <w:drawing>
          <wp:inline distT="0" distB="0" distL="0" distR="0">
            <wp:extent cx="7753770" cy="5815329"/>
            <wp:effectExtent l="0" t="971550" r="0" b="947421"/>
            <wp:docPr id="1" name="Рисунок 1" descr="C:\Users\User\AppData\Local\Temp\Rar$DI15.671\318CEA35-0B70-479A-B767-2A3636AA48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15.671\318CEA35-0B70-479A-B767-2A3636AA4827.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400000">
                      <a:off x="0" y="0"/>
                      <a:ext cx="7753579" cy="5815186"/>
                    </a:xfrm>
                    <a:prstGeom prst="rect">
                      <a:avLst/>
                    </a:prstGeom>
                    <a:noFill/>
                    <a:ln>
                      <a:noFill/>
                    </a:ln>
                  </pic:spPr>
                </pic:pic>
              </a:graphicData>
            </a:graphic>
          </wp:inline>
        </w:drawing>
      </w:r>
    </w:p>
    <w:p w:rsidR="00412002" w:rsidRPr="006F2045" w:rsidRDefault="00412002" w:rsidP="00C94C35">
      <w:pPr>
        <w:suppressAutoHyphens/>
        <w:spacing w:line="240" w:lineRule="auto"/>
        <w:ind w:firstLine="567"/>
        <w:rPr>
          <w:rFonts w:eastAsia="Times New Roman"/>
          <w:sz w:val="22"/>
          <w:szCs w:val="20"/>
          <w:lang w:eastAsia="ru-RU"/>
        </w:rPr>
      </w:pPr>
      <w:bookmarkStart w:id="2" w:name="_GoBack"/>
      <w:bookmarkEnd w:id="2"/>
      <w:bookmarkEnd w:id="0"/>
      <w:bookmarkEnd w:id="1"/>
    </w:p>
    <w:p w:rsidR="00875003" w:rsidRDefault="00875003">
      <w:pPr>
        <w:spacing w:after="200" w:line="276" w:lineRule="auto"/>
        <w:ind w:firstLine="0"/>
        <w:jc w:val="left"/>
        <w:rPr>
          <w:rFonts w:eastAsia="Times New Roman"/>
          <w:sz w:val="24"/>
          <w:lang w:eastAsia="ru-RU"/>
        </w:rPr>
      </w:pPr>
      <w:r>
        <w:rPr>
          <w:rFonts w:eastAsia="Times New Roman"/>
          <w:sz w:val="24"/>
          <w:lang w:eastAsia="ru-RU"/>
        </w:rPr>
        <w:br w:type="page"/>
      </w:r>
    </w:p>
    <w:p w:rsidR="00CE5718" w:rsidRPr="00CE5718" w:rsidRDefault="00CE5718" w:rsidP="00CE5718">
      <w:pPr>
        <w:tabs>
          <w:tab w:val="left" w:pos="1134"/>
        </w:tabs>
        <w:spacing w:line="240" w:lineRule="auto"/>
        <w:ind w:left="710" w:firstLine="0"/>
        <w:contextualSpacing/>
        <w:rPr>
          <w:rFonts w:eastAsia="Times New Roman"/>
          <w:b/>
          <w:szCs w:val="28"/>
          <w:lang w:eastAsia="ru-RU"/>
        </w:rPr>
      </w:pPr>
      <w:r w:rsidRPr="00CE5718">
        <w:rPr>
          <w:rFonts w:eastAsia="Times New Roman"/>
          <w:szCs w:val="28"/>
          <w:lang w:eastAsia="ru-RU"/>
        </w:rPr>
        <w:lastRenderedPageBreak/>
        <w:t xml:space="preserve">1.  </w:t>
      </w:r>
      <w:r w:rsidRPr="00CE5718">
        <w:rPr>
          <w:rFonts w:eastAsia="Times New Roman"/>
          <w:b/>
          <w:szCs w:val="28"/>
          <w:lang w:eastAsia="ru-RU"/>
        </w:rPr>
        <w:t>Содержание занятия лекционного типа:</w:t>
      </w:r>
    </w:p>
    <w:p w:rsidR="00CE5718" w:rsidRPr="00CE5718" w:rsidRDefault="00CE5718" w:rsidP="00CE5718">
      <w:pPr>
        <w:spacing w:line="240" w:lineRule="auto"/>
        <w:ind w:firstLine="0"/>
        <w:rPr>
          <w:rFonts w:eastAsia="Times New Roman"/>
          <w:b/>
          <w:szCs w:val="28"/>
          <w:lang w:eastAsia="ru-RU"/>
        </w:rPr>
      </w:pPr>
      <w:r w:rsidRPr="00CE5718">
        <w:rPr>
          <w:rFonts w:eastAsia="Times New Roman"/>
          <w:szCs w:val="28"/>
          <w:lang w:eastAsia="ru-RU"/>
        </w:rPr>
        <w:tab/>
        <w:t xml:space="preserve">1.1. Тема занятия, (вид занятия) количество часов, отводимых на данное занятие: </w:t>
      </w:r>
      <w:r w:rsidRPr="00CE5718">
        <w:rPr>
          <w:rFonts w:eastAsia="Times New Roman"/>
          <w:b/>
          <w:szCs w:val="28"/>
          <w:lang w:eastAsia="ru-RU"/>
        </w:rPr>
        <w:t>«</w:t>
      </w:r>
      <w:r w:rsidRPr="00CE5718">
        <w:rPr>
          <w:color w:val="000000"/>
          <w:szCs w:val="28"/>
        </w:rPr>
        <w:t>Понятие и структура административного процесса</w:t>
      </w:r>
      <w:r w:rsidRPr="00CE5718">
        <w:rPr>
          <w:rFonts w:eastAsia="Times New Roman"/>
          <w:b/>
          <w:szCs w:val="28"/>
          <w:lang w:eastAsia="ru-RU"/>
        </w:rPr>
        <w:t>»,</w:t>
      </w:r>
      <w:r w:rsidRPr="00CE5718">
        <w:rPr>
          <w:color w:val="000000"/>
          <w:szCs w:val="28"/>
        </w:rPr>
        <w:t>«Предмет, источники и система административно-процессуального права»,</w:t>
      </w:r>
      <w:r w:rsidRPr="00CE5718">
        <w:rPr>
          <w:rFonts w:eastAsia="Times New Roman"/>
          <w:b/>
          <w:szCs w:val="28"/>
          <w:lang w:eastAsia="ru-RU"/>
        </w:rPr>
        <w:t>«</w:t>
      </w:r>
      <w:r w:rsidRPr="00CE5718">
        <w:rPr>
          <w:color w:val="000000"/>
          <w:szCs w:val="28"/>
        </w:rPr>
        <w:t>Административно-процессуальные нормы и административно-процессуальные отношения»</w:t>
      </w:r>
    </w:p>
    <w:p w:rsidR="00CE5718" w:rsidRPr="00CE5718" w:rsidRDefault="00CE5718" w:rsidP="00CE5718">
      <w:pPr>
        <w:tabs>
          <w:tab w:val="left" w:pos="1276"/>
        </w:tabs>
        <w:spacing w:line="240" w:lineRule="auto"/>
        <w:contextualSpacing/>
        <w:rPr>
          <w:rFonts w:eastAsia="Times New Roman"/>
          <w:szCs w:val="28"/>
          <w:lang w:eastAsia="ru-RU"/>
        </w:rPr>
      </w:pPr>
      <w:r w:rsidRPr="00CE5718">
        <w:rPr>
          <w:rFonts w:eastAsia="Times New Roman"/>
          <w:szCs w:val="28"/>
          <w:lang w:eastAsia="ru-RU"/>
        </w:rPr>
        <w:t>Количество часов, отводимых на данное занятие – 2.</w:t>
      </w:r>
    </w:p>
    <w:p w:rsidR="00CE5718" w:rsidRPr="00CE5718" w:rsidRDefault="00CE5718" w:rsidP="00CE5718">
      <w:pPr>
        <w:tabs>
          <w:tab w:val="left" w:pos="1276"/>
          <w:tab w:val="center" w:pos="5032"/>
        </w:tabs>
        <w:spacing w:line="240" w:lineRule="auto"/>
        <w:contextualSpacing/>
        <w:rPr>
          <w:rFonts w:eastAsia="Times New Roman"/>
          <w:szCs w:val="28"/>
          <w:lang w:eastAsia="ru-RU"/>
        </w:rPr>
      </w:pPr>
      <w:r w:rsidRPr="00CE5718">
        <w:rPr>
          <w:rFonts w:eastAsia="Times New Roman"/>
          <w:szCs w:val="28"/>
          <w:lang w:eastAsia="ru-RU"/>
        </w:rPr>
        <w:t xml:space="preserve">1.2. Цель и задачи занятия: </w:t>
      </w:r>
    </w:p>
    <w:p w:rsidR="00CE5718" w:rsidRPr="00CE5718" w:rsidRDefault="00CE5718" w:rsidP="00E72A17">
      <w:pPr>
        <w:tabs>
          <w:tab w:val="left" w:pos="1276"/>
        </w:tabs>
        <w:spacing w:line="240" w:lineRule="auto"/>
        <w:contextualSpacing/>
        <w:rPr>
          <w:rFonts w:eastAsia="Times New Roman"/>
          <w:szCs w:val="28"/>
          <w:lang w:eastAsia="ru-RU"/>
        </w:rPr>
      </w:pPr>
      <w:r w:rsidRPr="00CE5718">
        <w:rPr>
          <w:rFonts w:eastAsia="Times New Roman"/>
          <w:szCs w:val="28"/>
          <w:lang w:eastAsia="ru-RU"/>
        </w:rPr>
        <w:t xml:space="preserve">Изучение теоретических основ административного процесса, </w:t>
      </w:r>
      <w:r w:rsidRPr="00E72A17">
        <w:rPr>
          <w:color w:val="000000"/>
          <w:szCs w:val="28"/>
        </w:rPr>
        <w:t>административно-процессуального права, административно-процессуальных норм и административно-процессуальные отношений</w:t>
      </w:r>
    </w:p>
    <w:p w:rsidR="00CE5718" w:rsidRPr="00CE5718" w:rsidRDefault="00CE5718" w:rsidP="00E72A17">
      <w:pPr>
        <w:tabs>
          <w:tab w:val="left" w:pos="1276"/>
        </w:tabs>
        <w:spacing w:line="240" w:lineRule="auto"/>
        <w:contextualSpacing/>
        <w:rPr>
          <w:rFonts w:eastAsia="Times New Roman"/>
          <w:szCs w:val="28"/>
          <w:lang w:eastAsia="ru-RU"/>
        </w:rPr>
      </w:pPr>
      <w:r w:rsidRPr="00CE5718">
        <w:rPr>
          <w:rFonts w:eastAsia="Times New Roman"/>
          <w:szCs w:val="28"/>
          <w:lang w:eastAsia="ru-RU"/>
        </w:rPr>
        <w:t>1.3. Учебные вопросы.</w:t>
      </w:r>
    </w:p>
    <w:p w:rsidR="00CE5718" w:rsidRPr="00E72A17" w:rsidRDefault="00CE5718" w:rsidP="00E72A17">
      <w:pPr>
        <w:pStyle w:val="a3"/>
        <w:numPr>
          <w:ilvl w:val="0"/>
          <w:numId w:val="1"/>
        </w:numPr>
        <w:spacing w:line="240" w:lineRule="auto"/>
        <w:ind w:left="0" w:firstLine="709"/>
        <w:rPr>
          <w:szCs w:val="28"/>
        </w:rPr>
      </w:pPr>
      <w:r w:rsidRPr="00E72A17">
        <w:rPr>
          <w:szCs w:val="28"/>
        </w:rPr>
        <w:t>Понятие и сущность административного процесса</w:t>
      </w:r>
    </w:p>
    <w:p w:rsidR="00CE5718" w:rsidRPr="00E72A17" w:rsidRDefault="00CE5718" w:rsidP="00E72A17">
      <w:pPr>
        <w:pStyle w:val="a3"/>
        <w:numPr>
          <w:ilvl w:val="0"/>
          <w:numId w:val="1"/>
        </w:numPr>
        <w:spacing w:line="240" w:lineRule="auto"/>
        <w:ind w:left="0" w:firstLine="709"/>
        <w:rPr>
          <w:szCs w:val="28"/>
        </w:rPr>
      </w:pPr>
      <w:r w:rsidRPr="00E72A17">
        <w:rPr>
          <w:szCs w:val="28"/>
        </w:rPr>
        <w:t>Структура административного процесса</w:t>
      </w:r>
    </w:p>
    <w:p w:rsidR="00CE5718" w:rsidRPr="00E72A17" w:rsidRDefault="00CE5718" w:rsidP="00E72A17">
      <w:pPr>
        <w:pStyle w:val="a3"/>
        <w:keepNext/>
        <w:numPr>
          <w:ilvl w:val="0"/>
          <w:numId w:val="1"/>
        </w:numPr>
        <w:spacing w:line="240" w:lineRule="auto"/>
        <w:ind w:left="0" w:firstLine="709"/>
        <w:outlineLvl w:val="1"/>
        <w:rPr>
          <w:rFonts w:eastAsia="Times New Roman"/>
          <w:bCs/>
          <w:iCs/>
          <w:szCs w:val="28"/>
          <w:lang/>
        </w:rPr>
      </w:pPr>
      <w:r w:rsidRPr="00E72A17">
        <w:rPr>
          <w:rFonts w:eastAsia="Times New Roman"/>
          <w:bCs/>
          <w:iCs/>
          <w:szCs w:val="28"/>
          <w:lang/>
        </w:rPr>
        <w:t>Предмет</w:t>
      </w:r>
      <w:r w:rsidRPr="00E72A17">
        <w:rPr>
          <w:rFonts w:eastAsia="Times New Roman"/>
          <w:bCs/>
          <w:iCs/>
          <w:szCs w:val="28"/>
          <w:lang/>
        </w:rPr>
        <w:t xml:space="preserve"> метод </w:t>
      </w:r>
      <w:r w:rsidRPr="00E72A17">
        <w:rPr>
          <w:rFonts w:eastAsia="Times New Roman"/>
          <w:bCs/>
          <w:iCs/>
          <w:szCs w:val="28"/>
          <w:lang/>
        </w:rPr>
        <w:t>административного процессуального права</w:t>
      </w:r>
    </w:p>
    <w:p w:rsidR="00CE5718" w:rsidRPr="00E72A17" w:rsidRDefault="00CE5718" w:rsidP="00E72A17">
      <w:pPr>
        <w:pStyle w:val="a3"/>
        <w:keepNext/>
        <w:numPr>
          <w:ilvl w:val="0"/>
          <w:numId w:val="1"/>
        </w:numPr>
        <w:spacing w:line="240" w:lineRule="auto"/>
        <w:ind w:left="0" w:firstLine="709"/>
        <w:outlineLvl w:val="1"/>
        <w:rPr>
          <w:rFonts w:eastAsia="Times New Roman"/>
          <w:bCs/>
          <w:iCs/>
          <w:szCs w:val="28"/>
          <w:lang/>
        </w:rPr>
      </w:pPr>
      <w:r w:rsidRPr="00E72A17">
        <w:rPr>
          <w:rFonts w:eastAsia="Times New Roman"/>
          <w:bCs/>
          <w:iCs/>
          <w:szCs w:val="28"/>
          <w:lang/>
        </w:rPr>
        <w:t>Источники (формы)</w:t>
      </w:r>
      <w:r w:rsidRPr="00E72A17">
        <w:rPr>
          <w:rFonts w:eastAsia="Times New Roman"/>
          <w:bCs/>
          <w:iCs/>
          <w:szCs w:val="28"/>
          <w:lang/>
        </w:rPr>
        <w:t xml:space="preserve"> и система</w:t>
      </w:r>
      <w:r w:rsidRPr="00E72A17">
        <w:rPr>
          <w:rFonts w:eastAsia="Times New Roman"/>
          <w:bCs/>
          <w:iCs/>
          <w:szCs w:val="28"/>
          <w:lang/>
        </w:rPr>
        <w:t xml:space="preserve"> административного процессуального права</w:t>
      </w:r>
    </w:p>
    <w:p w:rsidR="00CE5718" w:rsidRPr="00E72A17" w:rsidRDefault="00CE5718" w:rsidP="00E72A17">
      <w:pPr>
        <w:pStyle w:val="a3"/>
        <w:numPr>
          <w:ilvl w:val="0"/>
          <w:numId w:val="1"/>
        </w:numPr>
        <w:spacing w:line="240" w:lineRule="auto"/>
        <w:ind w:left="0" w:firstLine="709"/>
        <w:rPr>
          <w:rFonts w:eastAsia="Times New Roman"/>
          <w:bCs/>
          <w:iCs/>
          <w:szCs w:val="28"/>
          <w:lang/>
        </w:rPr>
      </w:pPr>
      <w:r w:rsidRPr="00E72A17">
        <w:rPr>
          <w:rFonts w:eastAsia="Times New Roman"/>
          <w:bCs/>
          <w:iCs/>
          <w:szCs w:val="28"/>
          <w:lang/>
        </w:rPr>
        <w:t>Административно-процессуальные нормы: понятие и особенности</w:t>
      </w:r>
    </w:p>
    <w:p w:rsidR="00CE5718" w:rsidRPr="00E72A17" w:rsidRDefault="00CE5718" w:rsidP="00E72A17">
      <w:pPr>
        <w:pStyle w:val="a3"/>
        <w:numPr>
          <w:ilvl w:val="0"/>
          <w:numId w:val="1"/>
        </w:numPr>
        <w:spacing w:line="240" w:lineRule="auto"/>
        <w:ind w:left="0" w:firstLine="709"/>
        <w:rPr>
          <w:szCs w:val="28"/>
        </w:rPr>
      </w:pPr>
      <w:r w:rsidRPr="00E72A17">
        <w:rPr>
          <w:rFonts w:eastAsia="Times New Roman"/>
          <w:bCs/>
          <w:iCs/>
          <w:szCs w:val="28"/>
          <w:lang/>
        </w:rPr>
        <w:t>Понятие и особенности административно-процессуальных отношений</w:t>
      </w:r>
    </w:p>
    <w:p w:rsidR="00CE5718" w:rsidRPr="00CE5718" w:rsidRDefault="00CE5718" w:rsidP="00E72A17">
      <w:pPr>
        <w:tabs>
          <w:tab w:val="left" w:pos="1276"/>
        </w:tabs>
        <w:spacing w:line="240" w:lineRule="auto"/>
        <w:contextualSpacing/>
        <w:rPr>
          <w:rFonts w:eastAsia="Times New Roman"/>
          <w:szCs w:val="28"/>
          <w:lang w:eastAsia="ru-RU"/>
        </w:rPr>
      </w:pPr>
      <w:r w:rsidRPr="00CE5718">
        <w:rPr>
          <w:rFonts w:eastAsia="Times New Roman"/>
          <w:szCs w:val="28"/>
          <w:lang w:eastAsia="ru-RU"/>
        </w:rPr>
        <w:t xml:space="preserve">1.4. Рекомендуемая литература по данному занятию. </w:t>
      </w:r>
    </w:p>
    <w:p w:rsidR="00E72A17" w:rsidRPr="00E72A17" w:rsidRDefault="00E72A17" w:rsidP="00E72A17">
      <w:pPr>
        <w:tabs>
          <w:tab w:val="num" w:pos="0"/>
        </w:tabs>
        <w:spacing w:line="240" w:lineRule="auto"/>
        <w:rPr>
          <w:rFonts w:eastAsia="Calibri"/>
          <w:szCs w:val="28"/>
        </w:rPr>
      </w:pPr>
      <w:r w:rsidRPr="00E72A17">
        <w:rPr>
          <w:rFonts w:eastAsia="Calibri"/>
          <w:szCs w:val="28"/>
        </w:rPr>
        <w:t>Перечень основной учебной литературы.</w:t>
      </w:r>
    </w:p>
    <w:p w:rsidR="00E72A17" w:rsidRPr="00E72A17" w:rsidRDefault="00E72A17" w:rsidP="00E72A17">
      <w:pPr>
        <w:numPr>
          <w:ilvl w:val="0"/>
          <w:numId w:val="4"/>
        </w:numPr>
        <w:tabs>
          <w:tab w:val="num" w:pos="0"/>
        </w:tabs>
        <w:spacing w:after="200" w:line="240" w:lineRule="auto"/>
        <w:ind w:left="0" w:firstLine="709"/>
        <w:contextualSpacing/>
        <w:rPr>
          <w:rFonts w:eastAsia="Times New Roman"/>
          <w:bCs/>
          <w:color w:val="0D0D0D"/>
          <w:szCs w:val="28"/>
          <w:lang w:eastAsia="ru-RU"/>
        </w:rPr>
      </w:pPr>
      <w:r w:rsidRPr="00E72A17">
        <w:rPr>
          <w:rFonts w:eastAsia="Times New Roman"/>
          <w:bCs/>
          <w:color w:val="0D0D0D"/>
          <w:szCs w:val="28"/>
          <w:lang w:eastAsia="ru-RU"/>
        </w:rPr>
        <w:t>Административное судопроизводство [Электронный ресурс]</w:t>
      </w:r>
      <w:proofErr w:type="gramStart"/>
      <w:r w:rsidRPr="00E72A17">
        <w:rPr>
          <w:rFonts w:eastAsia="Times New Roman"/>
          <w:bCs/>
          <w:color w:val="0D0D0D"/>
          <w:szCs w:val="28"/>
          <w:lang w:eastAsia="ru-RU"/>
        </w:rPr>
        <w:t xml:space="preserve"> :</w:t>
      </w:r>
      <w:proofErr w:type="gramEnd"/>
      <w:r w:rsidRPr="00E72A17">
        <w:rPr>
          <w:rFonts w:eastAsia="Times New Roman"/>
          <w:bCs/>
          <w:color w:val="0D0D0D"/>
          <w:szCs w:val="28"/>
          <w:lang w:eastAsia="ru-RU"/>
        </w:rPr>
        <w:t xml:space="preserve"> учебник / Уральский гос. </w:t>
      </w:r>
      <w:proofErr w:type="spellStart"/>
      <w:r w:rsidRPr="00E72A17">
        <w:rPr>
          <w:rFonts w:eastAsia="Times New Roman"/>
          <w:bCs/>
          <w:color w:val="0D0D0D"/>
          <w:szCs w:val="28"/>
          <w:lang w:eastAsia="ru-RU"/>
        </w:rPr>
        <w:t>юрид</w:t>
      </w:r>
      <w:proofErr w:type="spellEnd"/>
      <w:r w:rsidRPr="00E72A17">
        <w:rPr>
          <w:rFonts w:eastAsia="Times New Roman"/>
          <w:bCs/>
          <w:color w:val="0D0D0D"/>
          <w:szCs w:val="28"/>
          <w:lang w:eastAsia="ru-RU"/>
        </w:rPr>
        <w:t>. ун-т ; под ред. В.В. Яркова. - М.</w:t>
      </w:r>
      <w:proofErr w:type="gramStart"/>
      <w:r w:rsidRPr="00E72A17">
        <w:rPr>
          <w:rFonts w:eastAsia="Times New Roman"/>
          <w:bCs/>
          <w:color w:val="0D0D0D"/>
          <w:szCs w:val="28"/>
          <w:lang w:eastAsia="ru-RU"/>
        </w:rPr>
        <w:t xml:space="preserve"> :</w:t>
      </w:r>
      <w:proofErr w:type="gramEnd"/>
      <w:r w:rsidRPr="00E72A17">
        <w:rPr>
          <w:rFonts w:eastAsia="Times New Roman"/>
          <w:bCs/>
          <w:color w:val="0D0D0D"/>
          <w:szCs w:val="28"/>
          <w:lang w:eastAsia="ru-RU"/>
        </w:rPr>
        <w:t xml:space="preserve"> Статут, 2016. - 560 с. - </w:t>
      </w:r>
      <w:proofErr w:type="spellStart"/>
      <w:r w:rsidRPr="00E72A17">
        <w:rPr>
          <w:rFonts w:eastAsia="Times New Roman"/>
          <w:bCs/>
          <w:color w:val="0D0D0D"/>
          <w:szCs w:val="28"/>
          <w:lang w:eastAsia="ru-RU"/>
        </w:rPr>
        <w:t>Библиогр</w:t>
      </w:r>
      <w:proofErr w:type="spellEnd"/>
      <w:r w:rsidRPr="00E72A17">
        <w:rPr>
          <w:rFonts w:eastAsia="Times New Roman"/>
          <w:bCs/>
          <w:color w:val="0D0D0D"/>
          <w:szCs w:val="28"/>
          <w:lang w:eastAsia="ru-RU"/>
        </w:rPr>
        <w:t>. в кн. – ЭБС «Университетская библиотека онлайн». - URL: http://biblioclub.ru/index.php?page=book&amp;id=453101 (дата обращения 01.03.2019).</w:t>
      </w:r>
    </w:p>
    <w:p w:rsidR="00E72A17" w:rsidRPr="00E72A17" w:rsidRDefault="00E72A17" w:rsidP="00E72A17">
      <w:pPr>
        <w:numPr>
          <w:ilvl w:val="0"/>
          <w:numId w:val="4"/>
        </w:numPr>
        <w:tabs>
          <w:tab w:val="num" w:pos="0"/>
          <w:tab w:val="left" w:pos="900"/>
        </w:tabs>
        <w:autoSpaceDE w:val="0"/>
        <w:spacing w:after="200" w:line="240" w:lineRule="auto"/>
        <w:ind w:left="0" w:firstLine="709"/>
        <w:contextualSpacing/>
        <w:rPr>
          <w:rFonts w:eastAsia="Times New Roman"/>
          <w:szCs w:val="28"/>
        </w:rPr>
      </w:pPr>
      <w:r w:rsidRPr="00E72A17">
        <w:rPr>
          <w:rFonts w:eastAsia="Times New Roman"/>
          <w:szCs w:val="28"/>
        </w:rPr>
        <w:t>Административный процесс  [Электронный ресурс]</w:t>
      </w:r>
      <w:proofErr w:type="gramStart"/>
      <w:r w:rsidRPr="00E72A17">
        <w:rPr>
          <w:rFonts w:eastAsia="Times New Roman"/>
          <w:szCs w:val="28"/>
        </w:rPr>
        <w:t xml:space="preserve"> :</w:t>
      </w:r>
      <w:proofErr w:type="gramEnd"/>
      <w:r w:rsidRPr="00E72A17">
        <w:rPr>
          <w:rFonts w:eastAsia="Times New Roman"/>
          <w:szCs w:val="28"/>
        </w:rPr>
        <w:t xml:space="preserve"> учебное пособие / В.В. Волкова, Е.В. </w:t>
      </w:r>
      <w:proofErr w:type="spellStart"/>
      <w:r w:rsidRPr="00E72A17">
        <w:rPr>
          <w:rFonts w:eastAsia="Times New Roman"/>
          <w:szCs w:val="28"/>
        </w:rPr>
        <w:t>Хахалева</w:t>
      </w:r>
      <w:proofErr w:type="spellEnd"/>
      <w:r w:rsidRPr="00E72A17">
        <w:rPr>
          <w:rFonts w:eastAsia="Times New Roman"/>
          <w:szCs w:val="28"/>
        </w:rPr>
        <w:t>, И.Б. </w:t>
      </w:r>
      <w:proofErr w:type="spellStart"/>
      <w:r w:rsidRPr="00E72A17">
        <w:rPr>
          <w:rFonts w:eastAsia="Times New Roman"/>
          <w:szCs w:val="28"/>
        </w:rPr>
        <w:t>Кардашова</w:t>
      </w:r>
      <w:proofErr w:type="spellEnd"/>
      <w:r w:rsidRPr="00E72A17">
        <w:rPr>
          <w:rFonts w:eastAsia="Times New Roman"/>
          <w:szCs w:val="28"/>
        </w:rPr>
        <w:t xml:space="preserve"> и др. - 3-е изд., </w:t>
      </w:r>
      <w:proofErr w:type="spellStart"/>
      <w:r w:rsidRPr="00E72A17">
        <w:rPr>
          <w:rFonts w:eastAsia="Times New Roman"/>
          <w:szCs w:val="28"/>
        </w:rPr>
        <w:t>перераб</w:t>
      </w:r>
      <w:proofErr w:type="spellEnd"/>
      <w:r w:rsidRPr="00E72A17">
        <w:rPr>
          <w:rFonts w:eastAsia="Times New Roman"/>
          <w:szCs w:val="28"/>
        </w:rPr>
        <w:t xml:space="preserve">. и доп. - М. : </w:t>
      </w:r>
      <w:proofErr w:type="spellStart"/>
      <w:r w:rsidRPr="00E72A17">
        <w:rPr>
          <w:rFonts w:eastAsia="Times New Roman"/>
          <w:szCs w:val="28"/>
        </w:rPr>
        <w:t>Юнити-Дана</w:t>
      </w:r>
      <w:proofErr w:type="spellEnd"/>
      <w:r w:rsidRPr="00E72A17">
        <w:rPr>
          <w:rFonts w:eastAsia="Times New Roman"/>
          <w:szCs w:val="28"/>
        </w:rPr>
        <w:t>, 2015. - 175 с. - ISBN 978-5-238-02375-5.- ЭБС "</w:t>
      </w:r>
      <w:proofErr w:type="spellStart"/>
      <w:r w:rsidRPr="00E72A17">
        <w:rPr>
          <w:rFonts w:eastAsia="Times New Roman"/>
          <w:szCs w:val="28"/>
        </w:rPr>
        <w:t>Университ</w:t>
      </w:r>
      <w:proofErr w:type="spellEnd"/>
      <w:r w:rsidRPr="00E72A17">
        <w:rPr>
          <w:rFonts w:eastAsia="Times New Roman"/>
          <w:szCs w:val="28"/>
        </w:rPr>
        <w:t xml:space="preserve">. б-ка онлайн".. - URL: http://biblioclub.ru/index.php?page=book&amp;id=114388 (дата обращения </w:t>
      </w:r>
      <w:r w:rsidRPr="00E72A17">
        <w:rPr>
          <w:rFonts w:eastAsia="Times New Roman"/>
          <w:bCs/>
          <w:color w:val="0D0D0D"/>
          <w:szCs w:val="28"/>
          <w:lang w:eastAsia="ru-RU"/>
        </w:rPr>
        <w:t>01.03.2019</w:t>
      </w:r>
      <w:r w:rsidRPr="00E72A17">
        <w:rPr>
          <w:rFonts w:eastAsia="Times New Roman"/>
          <w:szCs w:val="28"/>
        </w:rPr>
        <w:t>).</w:t>
      </w:r>
    </w:p>
    <w:p w:rsidR="00E72A17" w:rsidRPr="00E72A17" w:rsidRDefault="00E72A17" w:rsidP="00E72A17">
      <w:pPr>
        <w:numPr>
          <w:ilvl w:val="0"/>
          <w:numId w:val="4"/>
        </w:numPr>
        <w:tabs>
          <w:tab w:val="num" w:pos="0"/>
        </w:tabs>
        <w:spacing w:after="200" w:line="240" w:lineRule="auto"/>
        <w:ind w:left="0" w:firstLine="709"/>
        <w:contextualSpacing/>
        <w:rPr>
          <w:rFonts w:eastAsia="Times New Roman"/>
          <w:bCs/>
          <w:color w:val="0D0D0D"/>
          <w:szCs w:val="28"/>
          <w:lang w:eastAsia="ru-RU"/>
        </w:rPr>
      </w:pPr>
      <w:r w:rsidRPr="00E72A17">
        <w:rPr>
          <w:rFonts w:eastAsia="Times New Roman"/>
          <w:bCs/>
          <w:color w:val="0D0D0D"/>
          <w:szCs w:val="28"/>
          <w:lang w:eastAsia="ru-RU"/>
        </w:rPr>
        <w:t>Зеленцов, А. Б. Административно-процессуальное право России [Электронный ресурс]</w:t>
      </w:r>
      <w:proofErr w:type="gramStart"/>
      <w:r w:rsidRPr="00E72A17">
        <w:rPr>
          <w:rFonts w:eastAsia="Times New Roman"/>
          <w:bCs/>
          <w:color w:val="0D0D0D"/>
          <w:szCs w:val="28"/>
          <w:lang w:eastAsia="ru-RU"/>
        </w:rPr>
        <w:t xml:space="preserve"> :</w:t>
      </w:r>
      <w:proofErr w:type="gramEnd"/>
      <w:r w:rsidRPr="00E72A17">
        <w:rPr>
          <w:rFonts w:eastAsia="Times New Roman"/>
          <w:bCs/>
          <w:color w:val="0D0D0D"/>
          <w:szCs w:val="28"/>
          <w:lang w:eastAsia="ru-RU"/>
        </w:rPr>
        <w:t xml:space="preserve"> учебник для вузов / А. Б. Зеленцов, П. И. Кононов, А. И. </w:t>
      </w:r>
      <w:proofErr w:type="spellStart"/>
      <w:r w:rsidRPr="00E72A17">
        <w:rPr>
          <w:rFonts w:eastAsia="Times New Roman"/>
          <w:bCs/>
          <w:color w:val="0D0D0D"/>
          <w:szCs w:val="28"/>
          <w:lang w:eastAsia="ru-RU"/>
        </w:rPr>
        <w:t>Стахов</w:t>
      </w:r>
      <w:proofErr w:type="spellEnd"/>
      <w:r w:rsidRPr="00E72A17">
        <w:rPr>
          <w:rFonts w:eastAsia="Times New Roman"/>
          <w:bCs/>
          <w:color w:val="0D0D0D"/>
          <w:szCs w:val="28"/>
          <w:lang w:eastAsia="ru-RU"/>
        </w:rPr>
        <w:t>. — М.</w:t>
      </w:r>
      <w:proofErr w:type="gramStart"/>
      <w:r w:rsidRPr="00E72A17">
        <w:rPr>
          <w:rFonts w:eastAsia="Times New Roman"/>
          <w:bCs/>
          <w:color w:val="0D0D0D"/>
          <w:szCs w:val="28"/>
          <w:lang w:eastAsia="ru-RU"/>
        </w:rPr>
        <w:t xml:space="preserve"> :</w:t>
      </w:r>
      <w:proofErr w:type="spellStart"/>
      <w:proofErr w:type="gramEnd"/>
      <w:r w:rsidRPr="00E72A17">
        <w:rPr>
          <w:rFonts w:eastAsia="Times New Roman"/>
          <w:bCs/>
          <w:color w:val="0D0D0D"/>
          <w:szCs w:val="28"/>
          <w:lang w:eastAsia="ru-RU"/>
        </w:rPr>
        <w:t>Юрайт</w:t>
      </w:r>
      <w:proofErr w:type="spellEnd"/>
      <w:r w:rsidRPr="00E72A17">
        <w:rPr>
          <w:rFonts w:eastAsia="Times New Roman"/>
          <w:bCs/>
          <w:color w:val="0D0D0D"/>
          <w:szCs w:val="28"/>
          <w:lang w:eastAsia="ru-RU"/>
        </w:rPr>
        <w:t xml:space="preserve">, 2018. — 341 с. — ЭБС </w:t>
      </w:r>
      <w:proofErr w:type="spellStart"/>
      <w:r w:rsidRPr="00E72A17">
        <w:rPr>
          <w:rFonts w:eastAsia="Times New Roman"/>
          <w:bCs/>
          <w:color w:val="0D0D0D"/>
          <w:szCs w:val="28"/>
          <w:lang w:eastAsia="ru-RU"/>
        </w:rPr>
        <w:t>Юрайт</w:t>
      </w:r>
      <w:proofErr w:type="spellEnd"/>
      <w:r w:rsidRPr="00E72A17">
        <w:rPr>
          <w:rFonts w:eastAsia="Times New Roman"/>
          <w:bCs/>
          <w:color w:val="0D0D0D"/>
          <w:szCs w:val="28"/>
          <w:lang w:eastAsia="ru-RU"/>
        </w:rPr>
        <w:t>. — URL: https://biblio-online.ru/bcode/423644 (дата обращения: 01.03.2019).</w:t>
      </w:r>
    </w:p>
    <w:p w:rsidR="00E72A17" w:rsidRPr="00E72A17" w:rsidRDefault="00E72A17" w:rsidP="00E72A17">
      <w:pPr>
        <w:numPr>
          <w:ilvl w:val="0"/>
          <w:numId w:val="4"/>
        </w:numPr>
        <w:tabs>
          <w:tab w:val="num" w:pos="0"/>
        </w:tabs>
        <w:autoSpaceDE w:val="0"/>
        <w:spacing w:after="200" w:line="240" w:lineRule="auto"/>
        <w:ind w:left="0" w:firstLine="709"/>
        <w:contextualSpacing/>
        <w:rPr>
          <w:rFonts w:eastAsia="Times New Roman"/>
          <w:szCs w:val="28"/>
        </w:rPr>
      </w:pPr>
      <w:r w:rsidRPr="00E72A17">
        <w:rPr>
          <w:rFonts w:eastAsia="Times New Roman"/>
          <w:szCs w:val="28"/>
        </w:rPr>
        <w:t>Колоколов, Н.А. Рассмотрение дел об административных правонарушениях. Практика судов общей юрисдикции  [Электронный ресурс]</w:t>
      </w:r>
      <w:proofErr w:type="gramStart"/>
      <w:r w:rsidRPr="00E72A17">
        <w:rPr>
          <w:rFonts w:eastAsia="Times New Roman"/>
          <w:szCs w:val="28"/>
        </w:rPr>
        <w:t xml:space="preserve"> :</w:t>
      </w:r>
      <w:proofErr w:type="gramEnd"/>
      <w:r w:rsidRPr="00E72A17">
        <w:rPr>
          <w:rFonts w:eastAsia="Times New Roman"/>
          <w:szCs w:val="28"/>
        </w:rPr>
        <w:t xml:space="preserve"> учебное пособие / Н.А. Колоколов. - М.</w:t>
      </w:r>
      <w:proofErr w:type="gramStart"/>
      <w:r w:rsidRPr="00E72A17">
        <w:rPr>
          <w:rFonts w:eastAsia="Times New Roman"/>
          <w:szCs w:val="28"/>
        </w:rPr>
        <w:t xml:space="preserve"> :</w:t>
      </w:r>
      <w:proofErr w:type="spellStart"/>
      <w:proofErr w:type="gramEnd"/>
      <w:r w:rsidRPr="00E72A17">
        <w:rPr>
          <w:rFonts w:eastAsia="Times New Roman"/>
          <w:szCs w:val="28"/>
        </w:rPr>
        <w:t>Юнити-Дана</w:t>
      </w:r>
      <w:proofErr w:type="spellEnd"/>
      <w:r w:rsidRPr="00E72A17">
        <w:rPr>
          <w:rFonts w:eastAsia="Times New Roman"/>
          <w:szCs w:val="28"/>
        </w:rPr>
        <w:t>, 2015. - 440 с. - ISBN 978-5-238-01692-4. - ЭБС "</w:t>
      </w:r>
      <w:proofErr w:type="spellStart"/>
      <w:r w:rsidRPr="00E72A17">
        <w:rPr>
          <w:rFonts w:eastAsia="Times New Roman"/>
          <w:szCs w:val="28"/>
        </w:rPr>
        <w:t>Университ</w:t>
      </w:r>
      <w:proofErr w:type="spellEnd"/>
      <w:r w:rsidRPr="00E72A17">
        <w:rPr>
          <w:rFonts w:eastAsia="Times New Roman"/>
          <w:szCs w:val="28"/>
        </w:rPr>
        <w:t xml:space="preserve">. б-ка онлайн". - URL: http://biblioclub.ru/index.php?page=book&amp;id=117138 (дата обращения </w:t>
      </w:r>
      <w:r w:rsidRPr="00E72A17">
        <w:rPr>
          <w:rFonts w:eastAsia="Times New Roman"/>
          <w:bCs/>
          <w:color w:val="0D0D0D"/>
          <w:szCs w:val="28"/>
          <w:lang w:eastAsia="ru-RU"/>
        </w:rPr>
        <w:t>01.03.2019</w:t>
      </w:r>
      <w:r w:rsidRPr="00E72A17">
        <w:rPr>
          <w:rFonts w:eastAsia="Times New Roman"/>
          <w:szCs w:val="28"/>
        </w:rPr>
        <w:t>).</w:t>
      </w:r>
    </w:p>
    <w:p w:rsidR="00E72A17" w:rsidRPr="00E72A17" w:rsidRDefault="00E72A17" w:rsidP="00E72A17">
      <w:pPr>
        <w:tabs>
          <w:tab w:val="num" w:pos="0"/>
        </w:tabs>
        <w:spacing w:line="240" w:lineRule="auto"/>
        <w:rPr>
          <w:rFonts w:eastAsia="Calibri"/>
          <w:iCs/>
          <w:szCs w:val="28"/>
        </w:rPr>
      </w:pPr>
      <w:r>
        <w:rPr>
          <w:rFonts w:eastAsia="Calibri"/>
          <w:iCs/>
          <w:szCs w:val="28"/>
        </w:rPr>
        <w:tab/>
      </w:r>
      <w:r>
        <w:rPr>
          <w:rFonts w:eastAsia="Calibri"/>
          <w:iCs/>
          <w:szCs w:val="28"/>
        </w:rPr>
        <w:tab/>
      </w:r>
      <w:r w:rsidRPr="00E72A17">
        <w:rPr>
          <w:rFonts w:eastAsia="Calibri"/>
          <w:iCs/>
          <w:szCs w:val="28"/>
        </w:rPr>
        <w:t>Перечень дополнительной учебной литературы.</w:t>
      </w:r>
    </w:p>
    <w:p w:rsidR="00E72A17" w:rsidRPr="00E72A17" w:rsidRDefault="00E72A17" w:rsidP="00E72A17">
      <w:pPr>
        <w:numPr>
          <w:ilvl w:val="0"/>
          <w:numId w:val="5"/>
        </w:numPr>
        <w:spacing w:after="200" w:line="240" w:lineRule="auto"/>
        <w:ind w:left="0" w:firstLine="709"/>
        <w:contextualSpacing/>
        <w:rPr>
          <w:rFonts w:eastAsia="Times New Roman"/>
          <w:bCs/>
          <w:color w:val="0D0D0D"/>
          <w:szCs w:val="28"/>
          <w:lang w:eastAsia="ru-RU"/>
        </w:rPr>
      </w:pPr>
      <w:r w:rsidRPr="00E72A17">
        <w:rPr>
          <w:rFonts w:eastAsia="Calibri"/>
          <w:szCs w:val="28"/>
        </w:rPr>
        <w:lastRenderedPageBreak/>
        <w:t>Ад</w:t>
      </w:r>
      <w:r w:rsidRPr="00E72A17">
        <w:rPr>
          <w:rFonts w:eastAsia="Times New Roman"/>
          <w:bCs/>
          <w:color w:val="0D0D0D"/>
          <w:szCs w:val="28"/>
          <w:lang w:eastAsia="ru-RU"/>
        </w:rPr>
        <w:t>министративное право и административный процесс [Электронный ресурс]</w:t>
      </w:r>
      <w:proofErr w:type="gramStart"/>
      <w:r w:rsidRPr="00E72A17">
        <w:rPr>
          <w:rFonts w:eastAsia="Times New Roman"/>
          <w:bCs/>
          <w:color w:val="0D0D0D"/>
          <w:szCs w:val="28"/>
          <w:lang w:eastAsia="ru-RU"/>
        </w:rPr>
        <w:t xml:space="preserve"> :</w:t>
      </w:r>
      <w:proofErr w:type="gramEnd"/>
      <w:r w:rsidRPr="00E72A17">
        <w:rPr>
          <w:rFonts w:eastAsia="Times New Roman"/>
          <w:bCs/>
          <w:color w:val="0D0D0D"/>
          <w:szCs w:val="28"/>
          <w:lang w:eastAsia="ru-RU"/>
        </w:rPr>
        <w:t xml:space="preserve"> практикум / С. И. Иванова и др. – Тюмень : </w:t>
      </w:r>
      <w:proofErr w:type="gramStart"/>
      <w:r w:rsidRPr="00E72A17">
        <w:rPr>
          <w:rFonts w:eastAsia="Times New Roman"/>
          <w:bCs/>
          <w:color w:val="0D0D0D"/>
          <w:szCs w:val="28"/>
          <w:lang w:eastAsia="ru-RU"/>
        </w:rPr>
        <w:t>Тюменский</w:t>
      </w:r>
      <w:proofErr w:type="gramEnd"/>
      <w:r w:rsidRPr="00E72A17">
        <w:rPr>
          <w:rFonts w:eastAsia="Times New Roman"/>
          <w:bCs/>
          <w:color w:val="0D0D0D"/>
          <w:szCs w:val="28"/>
          <w:lang w:eastAsia="ru-RU"/>
        </w:rPr>
        <w:t xml:space="preserve"> ин.-т повышения квалификации сотрудников МВД России, 2018. - 162 с. – ЭБС НА МВД России. – Режим доступа: </w:t>
      </w:r>
      <w:hyperlink r:id="rId8" w:history="1">
        <w:r w:rsidRPr="00E72A17">
          <w:rPr>
            <w:rFonts w:eastAsia="Times New Roman"/>
            <w:bCs/>
            <w:color w:val="0D0D0D"/>
            <w:szCs w:val="28"/>
            <w:lang w:eastAsia="ru-RU"/>
          </w:rPr>
          <w:t>https://namvd.bibliotech.ru/Reader/Book/2019020110505240172100003743</w:t>
        </w:r>
      </w:hyperlink>
      <w:r w:rsidRPr="00E72A17">
        <w:rPr>
          <w:rFonts w:eastAsia="Times New Roman"/>
          <w:bCs/>
          <w:color w:val="0D0D0D"/>
          <w:szCs w:val="28"/>
          <w:lang w:eastAsia="ru-RU"/>
        </w:rPr>
        <w:t xml:space="preserve"> (дата обращения: 01.03.2019).</w:t>
      </w:r>
    </w:p>
    <w:p w:rsidR="00E72A17" w:rsidRPr="00E72A17" w:rsidRDefault="00E72A17" w:rsidP="00E72A17">
      <w:pPr>
        <w:numPr>
          <w:ilvl w:val="0"/>
          <w:numId w:val="5"/>
        </w:numPr>
        <w:spacing w:after="200" w:line="240" w:lineRule="auto"/>
        <w:ind w:left="0" w:firstLine="709"/>
        <w:contextualSpacing/>
        <w:rPr>
          <w:rFonts w:eastAsia="Times New Roman"/>
          <w:bCs/>
          <w:color w:val="0D0D0D"/>
          <w:szCs w:val="28"/>
          <w:lang w:eastAsia="ru-RU"/>
        </w:rPr>
      </w:pPr>
      <w:r w:rsidRPr="00E72A17">
        <w:rPr>
          <w:rFonts w:eastAsia="Times New Roman"/>
          <w:bCs/>
          <w:color w:val="0D0D0D"/>
          <w:szCs w:val="28"/>
          <w:lang w:eastAsia="ru-RU"/>
        </w:rPr>
        <w:t>Зеленцов А.Б. Судебное административное право [Электронный ресурс]</w:t>
      </w:r>
      <w:proofErr w:type="gramStart"/>
      <w:r w:rsidRPr="00E72A17">
        <w:rPr>
          <w:rFonts w:eastAsia="Times New Roman"/>
          <w:bCs/>
          <w:color w:val="0D0D0D"/>
          <w:szCs w:val="28"/>
          <w:lang w:eastAsia="ru-RU"/>
        </w:rPr>
        <w:t xml:space="preserve"> :</w:t>
      </w:r>
      <w:proofErr w:type="gramEnd"/>
      <w:r w:rsidRPr="00E72A17">
        <w:rPr>
          <w:rFonts w:eastAsia="Times New Roman"/>
          <w:bCs/>
          <w:color w:val="0D0D0D"/>
          <w:szCs w:val="28"/>
          <w:lang w:eastAsia="ru-RU"/>
        </w:rPr>
        <w:t xml:space="preserve"> учебник / А.Б. Зеленцов, О.А. Ястребов. - Москва</w:t>
      </w:r>
      <w:proofErr w:type="gramStart"/>
      <w:r w:rsidRPr="00E72A17">
        <w:rPr>
          <w:rFonts w:eastAsia="Times New Roman"/>
          <w:bCs/>
          <w:color w:val="0D0D0D"/>
          <w:szCs w:val="28"/>
          <w:lang w:eastAsia="ru-RU"/>
        </w:rPr>
        <w:t xml:space="preserve"> :</w:t>
      </w:r>
      <w:proofErr w:type="gramEnd"/>
      <w:r w:rsidRPr="00E72A17">
        <w:rPr>
          <w:rFonts w:eastAsia="Times New Roman"/>
          <w:bCs/>
          <w:color w:val="0D0D0D"/>
          <w:szCs w:val="28"/>
          <w:lang w:eastAsia="ru-RU"/>
        </w:rPr>
        <w:t xml:space="preserve"> Статут, 2017. - 768 с. - ЭБС «Университетская библиотека онлайн». - URL: </w:t>
      </w:r>
      <w:hyperlink r:id="rId9" w:history="1">
        <w:r w:rsidRPr="00E72A17">
          <w:rPr>
            <w:rFonts w:eastAsia="Times New Roman"/>
            <w:bCs/>
            <w:color w:val="0D0D0D"/>
            <w:szCs w:val="28"/>
            <w:lang w:eastAsia="ru-RU"/>
          </w:rPr>
          <w:t>http://biblioclub.ru/index.php?page=book&amp;id=497378</w:t>
        </w:r>
      </w:hyperlink>
      <w:r w:rsidRPr="00E72A17">
        <w:rPr>
          <w:rFonts w:eastAsia="Times New Roman"/>
          <w:bCs/>
          <w:color w:val="0D0D0D"/>
          <w:szCs w:val="28"/>
          <w:lang w:eastAsia="ru-RU"/>
        </w:rPr>
        <w:t> (дата обращения: 01.03.2019).</w:t>
      </w:r>
    </w:p>
    <w:p w:rsidR="00E72A17" w:rsidRPr="00E72A17" w:rsidRDefault="00E72A17" w:rsidP="00E72A17">
      <w:pPr>
        <w:numPr>
          <w:ilvl w:val="0"/>
          <w:numId w:val="5"/>
        </w:numPr>
        <w:spacing w:after="200" w:line="240" w:lineRule="auto"/>
        <w:ind w:left="0" w:firstLine="709"/>
        <w:contextualSpacing/>
        <w:rPr>
          <w:rFonts w:eastAsia="Times New Roman"/>
          <w:color w:val="0D0D0D"/>
          <w:szCs w:val="28"/>
          <w:lang w:eastAsia="ru-RU"/>
        </w:rPr>
      </w:pPr>
      <w:proofErr w:type="spellStart"/>
      <w:r w:rsidRPr="00E72A17">
        <w:rPr>
          <w:rFonts w:eastAsia="Times New Roman"/>
          <w:bCs/>
          <w:color w:val="0D0D0D"/>
          <w:szCs w:val="28"/>
          <w:lang w:eastAsia="ru-RU"/>
        </w:rPr>
        <w:t>Лихолет</w:t>
      </w:r>
      <w:proofErr w:type="spellEnd"/>
      <w:r w:rsidRPr="00E72A17">
        <w:rPr>
          <w:rFonts w:eastAsia="Times New Roman"/>
          <w:bCs/>
          <w:color w:val="0D0D0D"/>
          <w:szCs w:val="28"/>
          <w:lang w:eastAsia="ru-RU"/>
        </w:rPr>
        <w:t>, Е. Н.</w:t>
      </w:r>
      <w:r w:rsidRPr="00E72A17">
        <w:rPr>
          <w:rFonts w:eastAsia="Times New Roman"/>
          <w:color w:val="0D0D0D"/>
          <w:szCs w:val="28"/>
          <w:lang w:eastAsia="ru-RU"/>
        </w:rPr>
        <w:t> Административное право и административный процесс [Электронный ресурс: файл на диске] : учеб</w:t>
      </w:r>
      <w:proofErr w:type="gramStart"/>
      <w:r w:rsidRPr="00E72A17">
        <w:rPr>
          <w:rFonts w:eastAsia="Times New Roman"/>
          <w:color w:val="0D0D0D"/>
          <w:szCs w:val="28"/>
          <w:lang w:eastAsia="ru-RU"/>
        </w:rPr>
        <w:t>.п</w:t>
      </w:r>
      <w:proofErr w:type="gramEnd"/>
      <w:r w:rsidRPr="00E72A17">
        <w:rPr>
          <w:rFonts w:eastAsia="Times New Roman"/>
          <w:color w:val="0D0D0D"/>
          <w:szCs w:val="28"/>
          <w:lang w:eastAsia="ru-RU"/>
        </w:rPr>
        <w:t xml:space="preserve">особие / Е. Н. </w:t>
      </w:r>
      <w:proofErr w:type="spellStart"/>
      <w:r w:rsidRPr="00E72A17">
        <w:rPr>
          <w:rFonts w:eastAsia="Times New Roman"/>
          <w:color w:val="0D0D0D"/>
          <w:szCs w:val="28"/>
          <w:lang w:eastAsia="ru-RU"/>
        </w:rPr>
        <w:t>Лихолет</w:t>
      </w:r>
      <w:proofErr w:type="spellEnd"/>
      <w:r w:rsidRPr="00E72A17">
        <w:rPr>
          <w:rFonts w:eastAsia="Times New Roman"/>
          <w:color w:val="0D0D0D"/>
          <w:szCs w:val="28"/>
          <w:lang w:eastAsia="ru-RU"/>
        </w:rPr>
        <w:t xml:space="preserve">, Р. Б. </w:t>
      </w:r>
      <w:proofErr w:type="spellStart"/>
      <w:r w:rsidRPr="00E72A17">
        <w:rPr>
          <w:rFonts w:eastAsia="Times New Roman"/>
          <w:color w:val="0D0D0D"/>
          <w:szCs w:val="28"/>
          <w:lang w:eastAsia="ru-RU"/>
        </w:rPr>
        <w:t>Границкий</w:t>
      </w:r>
      <w:proofErr w:type="spellEnd"/>
      <w:r w:rsidRPr="00E72A17">
        <w:rPr>
          <w:rFonts w:eastAsia="Times New Roman"/>
          <w:color w:val="0D0D0D"/>
          <w:szCs w:val="28"/>
          <w:lang w:eastAsia="ru-RU"/>
        </w:rPr>
        <w:t xml:space="preserve"> ; </w:t>
      </w:r>
      <w:proofErr w:type="spellStart"/>
      <w:r w:rsidRPr="00E72A17">
        <w:rPr>
          <w:rFonts w:eastAsia="Times New Roman"/>
          <w:color w:val="0D0D0D"/>
          <w:szCs w:val="28"/>
          <w:lang w:eastAsia="ru-RU"/>
        </w:rPr>
        <w:t>Дальневост</w:t>
      </w:r>
      <w:proofErr w:type="spellEnd"/>
      <w:r w:rsidRPr="00E72A17">
        <w:rPr>
          <w:rFonts w:eastAsia="Times New Roman"/>
          <w:color w:val="0D0D0D"/>
          <w:szCs w:val="28"/>
          <w:lang w:eastAsia="ru-RU"/>
        </w:rPr>
        <w:t xml:space="preserve">. </w:t>
      </w:r>
      <w:proofErr w:type="spellStart"/>
      <w:r w:rsidRPr="00E72A17">
        <w:rPr>
          <w:rFonts w:eastAsia="Times New Roman"/>
          <w:color w:val="0D0D0D"/>
          <w:szCs w:val="28"/>
          <w:lang w:eastAsia="ru-RU"/>
        </w:rPr>
        <w:t>юрид</w:t>
      </w:r>
      <w:proofErr w:type="spellEnd"/>
      <w:r w:rsidRPr="00E72A17">
        <w:rPr>
          <w:rFonts w:eastAsia="Times New Roman"/>
          <w:color w:val="0D0D0D"/>
          <w:szCs w:val="28"/>
          <w:lang w:eastAsia="ru-RU"/>
        </w:rPr>
        <w:t>. ин-т МВД России // Электронные издания ДВЮИ МВД России МВД России. I полугодие 2017 г. (I кв.): [Электронный ресурс]. - Хабаровск, 2017. - 1 электрон</w:t>
      </w:r>
      <w:proofErr w:type="gramStart"/>
      <w:r w:rsidRPr="00E72A17">
        <w:rPr>
          <w:rFonts w:eastAsia="Times New Roman"/>
          <w:color w:val="0D0D0D"/>
          <w:szCs w:val="28"/>
          <w:lang w:eastAsia="ru-RU"/>
        </w:rPr>
        <w:t>.о</w:t>
      </w:r>
      <w:proofErr w:type="gramEnd"/>
      <w:r w:rsidRPr="00E72A17">
        <w:rPr>
          <w:rFonts w:eastAsia="Times New Roman"/>
          <w:color w:val="0D0D0D"/>
          <w:szCs w:val="28"/>
          <w:lang w:eastAsia="ru-RU"/>
        </w:rPr>
        <w:t>пт. диск (CD-RW). - 272 с. : ил.</w:t>
      </w:r>
    </w:p>
    <w:p w:rsidR="00E72A17" w:rsidRPr="00E72A17" w:rsidRDefault="00E72A17" w:rsidP="00E72A17">
      <w:pPr>
        <w:numPr>
          <w:ilvl w:val="0"/>
          <w:numId w:val="5"/>
        </w:numPr>
        <w:spacing w:after="200" w:line="240" w:lineRule="auto"/>
        <w:ind w:left="0" w:firstLine="709"/>
        <w:contextualSpacing/>
        <w:rPr>
          <w:rFonts w:eastAsia="Times New Roman"/>
          <w:color w:val="0D0D0D"/>
          <w:szCs w:val="28"/>
          <w:lang w:eastAsia="ru-RU"/>
        </w:rPr>
      </w:pPr>
      <w:r w:rsidRPr="00E72A17">
        <w:rPr>
          <w:rFonts w:eastAsia="Times New Roman"/>
          <w:bCs/>
          <w:color w:val="0D0D0D"/>
          <w:szCs w:val="28"/>
          <w:lang w:eastAsia="ru-RU"/>
        </w:rPr>
        <w:t>Макарейко, Н. В.</w:t>
      </w:r>
      <w:r w:rsidRPr="00E72A17">
        <w:rPr>
          <w:rFonts w:eastAsia="Times New Roman"/>
          <w:color w:val="0D0D0D"/>
          <w:szCs w:val="28"/>
          <w:lang w:eastAsia="ru-RU"/>
        </w:rPr>
        <w:t> Административно-процессуальное право [Текст] : учеб</w:t>
      </w:r>
      <w:proofErr w:type="gramStart"/>
      <w:r w:rsidRPr="00E72A17">
        <w:rPr>
          <w:rFonts w:eastAsia="Times New Roman"/>
          <w:color w:val="0D0D0D"/>
          <w:szCs w:val="28"/>
          <w:lang w:eastAsia="ru-RU"/>
        </w:rPr>
        <w:t>.п</w:t>
      </w:r>
      <w:proofErr w:type="gramEnd"/>
      <w:r w:rsidRPr="00E72A17">
        <w:rPr>
          <w:rFonts w:eastAsia="Times New Roman"/>
          <w:color w:val="0D0D0D"/>
          <w:szCs w:val="28"/>
          <w:lang w:eastAsia="ru-RU"/>
        </w:rPr>
        <w:t>особие / Н. В. Макарейко, А. М. Субботин ; МВД России, НА. - Н. Новгород</w:t>
      </w:r>
      <w:proofErr w:type="gramStart"/>
      <w:r w:rsidRPr="00E72A17">
        <w:rPr>
          <w:rFonts w:eastAsia="Times New Roman"/>
          <w:color w:val="0D0D0D"/>
          <w:szCs w:val="28"/>
          <w:lang w:eastAsia="ru-RU"/>
        </w:rPr>
        <w:t xml:space="preserve"> :</w:t>
      </w:r>
      <w:proofErr w:type="gramEnd"/>
      <w:r w:rsidRPr="00E72A17">
        <w:rPr>
          <w:rFonts w:eastAsia="Times New Roman"/>
          <w:color w:val="0D0D0D"/>
          <w:szCs w:val="28"/>
          <w:lang w:eastAsia="ru-RU"/>
        </w:rPr>
        <w:t xml:space="preserve"> НА МВД России, 2013. - 202 с. – То же [Электронный ресурс]. – ЭБС НА МВД России. – Режим доступа: https://namvd.bibliotech.ru/Reader/Book/2016112809331597353500006198 (дата обращения: </w:t>
      </w:r>
      <w:r w:rsidRPr="00E72A17">
        <w:rPr>
          <w:rFonts w:eastAsia="Times New Roman"/>
          <w:bCs/>
          <w:color w:val="0D0D0D"/>
          <w:szCs w:val="28"/>
          <w:lang w:eastAsia="ru-RU"/>
        </w:rPr>
        <w:t>01.03.2019</w:t>
      </w:r>
      <w:r w:rsidRPr="00E72A17">
        <w:rPr>
          <w:rFonts w:eastAsia="Times New Roman"/>
          <w:color w:val="0D0D0D"/>
          <w:szCs w:val="28"/>
          <w:lang w:eastAsia="ru-RU"/>
        </w:rPr>
        <w:t>).</w:t>
      </w:r>
    </w:p>
    <w:p w:rsidR="00CE5718" w:rsidRPr="00CE5718" w:rsidRDefault="00CE5718" w:rsidP="00E72A17">
      <w:pPr>
        <w:tabs>
          <w:tab w:val="left" w:pos="1276"/>
        </w:tabs>
        <w:spacing w:line="240" w:lineRule="auto"/>
        <w:contextualSpacing/>
        <w:rPr>
          <w:rFonts w:eastAsia="Times New Roman"/>
          <w:szCs w:val="28"/>
          <w:lang w:eastAsia="ru-RU"/>
        </w:rPr>
      </w:pPr>
      <w:r w:rsidRPr="00CE5718">
        <w:rPr>
          <w:rFonts w:eastAsia="Times New Roman"/>
          <w:szCs w:val="28"/>
          <w:lang w:eastAsia="ru-RU"/>
        </w:rPr>
        <w:t xml:space="preserve">1.5. Краткое описание учебных вопросов. </w:t>
      </w:r>
    </w:p>
    <w:p w:rsidR="00B25331" w:rsidRDefault="001D51AF" w:rsidP="00E72A17">
      <w:pPr>
        <w:jc w:val="center"/>
        <w:rPr>
          <w:b/>
        </w:rPr>
      </w:pPr>
      <w:r w:rsidRPr="001D51AF">
        <w:rPr>
          <w:b/>
        </w:rPr>
        <w:t>Введение</w:t>
      </w:r>
    </w:p>
    <w:p w:rsidR="001D51AF" w:rsidRPr="001D51AF" w:rsidRDefault="001D51AF" w:rsidP="00E72A17">
      <w:pPr>
        <w:rPr>
          <w:rFonts w:eastAsia="Times New Roman"/>
          <w:szCs w:val="28"/>
          <w:lang w:eastAsia="ru-RU"/>
        </w:rPr>
      </w:pPr>
      <w:r w:rsidRPr="001D51AF">
        <w:rPr>
          <w:rFonts w:eastAsia="Times New Roman"/>
          <w:szCs w:val="28"/>
          <w:lang w:eastAsia="ru-RU"/>
        </w:rPr>
        <w:t xml:space="preserve">Вопросы административного процесса в силу объективных и субъективных факторов длительное время находились на периферии научного поиска. В тех немногих работах, которые были посвящены административно-процессуальной проблематике, не был исследован весь спектр вопросов. Традиционно внимание фокусировалось на вопросах </w:t>
      </w:r>
      <w:proofErr w:type="spellStart"/>
      <w:r w:rsidRPr="001D51AF">
        <w:rPr>
          <w:rFonts w:eastAsia="Times New Roman"/>
          <w:szCs w:val="28"/>
          <w:lang w:eastAsia="ru-RU"/>
        </w:rPr>
        <w:t>административно-юрисдикционного</w:t>
      </w:r>
      <w:proofErr w:type="spellEnd"/>
      <w:r w:rsidRPr="001D51AF">
        <w:rPr>
          <w:rFonts w:eastAsia="Times New Roman"/>
          <w:szCs w:val="28"/>
          <w:lang w:eastAsia="ru-RU"/>
        </w:rPr>
        <w:t xml:space="preserve"> производства. При этом основное внимание было сосредоточено на рассмотрении производства по делам об административных правонарушениях. Такое положение было обусловлено кодификацией законодательства об административных правонарушениях.</w:t>
      </w:r>
    </w:p>
    <w:p w:rsidR="001D51AF" w:rsidRPr="001D51AF" w:rsidRDefault="001D51AF" w:rsidP="00E72A17">
      <w:pPr>
        <w:rPr>
          <w:rFonts w:eastAsia="Times New Roman"/>
          <w:szCs w:val="28"/>
          <w:lang w:eastAsia="ru-RU"/>
        </w:rPr>
      </w:pPr>
      <w:proofErr w:type="gramStart"/>
      <w:r w:rsidRPr="001D51AF">
        <w:rPr>
          <w:rFonts w:eastAsia="Times New Roman"/>
          <w:szCs w:val="28"/>
          <w:lang w:eastAsia="ru-RU"/>
        </w:rPr>
        <w:t xml:space="preserve">Существенным импульсом, направленным на активизацию исследования в данном направлении, явилось вступление в силу Конституции РФ, где пунктом «к» ч. 1 ст. 72 Конституции РФ к предмету совместного ведения Российской Федерации и ее субъектов наряду с административно-правовым </w:t>
      </w:r>
      <w:r w:rsidRPr="001D51AF">
        <w:rPr>
          <w:rFonts w:eastAsia="Times New Roman"/>
          <w:szCs w:val="28"/>
          <w:lang w:eastAsia="ru-RU"/>
        </w:rPr>
        <w:lastRenderedPageBreak/>
        <w:t>отнесено административно-процессуальное законодательство.</w:t>
      </w:r>
      <w:proofErr w:type="gramEnd"/>
      <w:r w:rsidRPr="001D51AF">
        <w:rPr>
          <w:rFonts w:eastAsia="Times New Roman"/>
          <w:szCs w:val="28"/>
          <w:lang w:eastAsia="ru-RU"/>
        </w:rPr>
        <w:t xml:space="preserve"> Статьей 118 Конституцией РФ административное судопроизводство было уравнено в правах с гражданским, уголовным и арбитражным судопроизводством. </w:t>
      </w:r>
    </w:p>
    <w:p w:rsidR="001D51AF" w:rsidRPr="001D51AF" w:rsidRDefault="001D51AF" w:rsidP="00E72A17">
      <w:pPr>
        <w:rPr>
          <w:rFonts w:eastAsia="Times New Roman"/>
          <w:szCs w:val="28"/>
          <w:lang w:eastAsia="ru-RU"/>
        </w:rPr>
      </w:pPr>
      <w:proofErr w:type="spellStart"/>
      <w:r w:rsidRPr="001D51AF">
        <w:rPr>
          <w:rFonts w:eastAsia="Times New Roman"/>
          <w:szCs w:val="28"/>
          <w:lang w:eastAsia="ru-RU"/>
        </w:rPr>
        <w:t>Юридическоеопосредование</w:t>
      </w:r>
      <w:proofErr w:type="spellEnd"/>
      <w:r w:rsidRPr="001D51AF">
        <w:rPr>
          <w:rFonts w:eastAsia="Times New Roman"/>
          <w:szCs w:val="28"/>
          <w:lang w:eastAsia="ru-RU"/>
        </w:rPr>
        <w:t xml:space="preserve"> административного процесса на самом высоком уровне явилось мощным импульсом по активизации научных исследований как административного процесса в целом, так и отдельных административных процессуальных производств. Об этом свидетельствует число публикаций по административно-процессуальной проблематике. Интерес к вопросам административного процесса продиктован также реформированием системы государственного управления, увеличением качества исполнительной власти, что во многом обусловлено детализацией административных процедур.</w:t>
      </w:r>
    </w:p>
    <w:p w:rsidR="00B25331" w:rsidRPr="00B25331" w:rsidRDefault="00B25331" w:rsidP="00B25331">
      <w:pPr>
        <w:pStyle w:val="a3"/>
        <w:numPr>
          <w:ilvl w:val="0"/>
          <w:numId w:val="3"/>
        </w:numPr>
        <w:jc w:val="center"/>
        <w:rPr>
          <w:b/>
        </w:rPr>
      </w:pPr>
      <w:r w:rsidRPr="00B25331">
        <w:rPr>
          <w:b/>
        </w:rPr>
        <w:t>Понятие и сущность административного процесса</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Административный процесс и административно-процессуальное право играют важную роль в отправлении государственного управления. В настоящее время не осталось скептиков, которые бы отрицали факт существования административного процесса как явления социально-правовой действительности. Вступление в силу Конституции РФ юридически оформила самостоятельную административного процесса. Вместе с темнее получила окончательного разрешения проблема его сущности и объема. </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Видный </w:t>
      </w:r>
      <w:proofErr w:type="spellStart"/>
      <w:r w:rsidRPr="00B25331">
        <w:rPr>
          <w:rFonts w:eastAsia="Times New Roman"/>
          <w:szCs w:val="28"/>
          <w:lang/>
        </w:rPr>
        <w:t>административист</w:t>
      </w:r>
      <w:proofErr w:type="spellEnd"/>
      <w:r w:rsidRPr="00B25331">
        <w:rPr>
          <w:rFonts w:eastAsia="Times New Roman"/>
          <w:szCs w:val="28"/>
          <w:lang/>
        </w:rPr>
        <w:t xml:space="preserve"> С.С. </w:t>
      </w:r>
      <w:proofErr w:type="spellStart"/>
      <w:r w:rsidRPr="00B25331">
        <w:rPr>
          <w:rFonts w:eastAsia="Times New Roman"/>
          <w:szCs w:val="28"/>
          <w:lang/>
        </w:rPr>
        <w:t>Студеникин</w:t>
      </w:r>
      <w:proofErr w:type="spellEnd"/>
      <w:r w:rsidRPr="00B25331">
        <w:rPr>
          <w:rFonts w:eastAsia="Times New Roman"/>
          <w:szCs w:val="28"/>
          <w:lang/>
        </w:rPr>
        <w:t xml:space="preserve"> четко определил связь между государственным управлением и порядком его осуществления отмечал, что «исполнительно-распорядительная деятельность осуществляется на основе определенных процессуальных правил, совокупность которых и составляет административный процесс»</w:t>
      </w:r>
      <w:r w:rsidRPr="00B25331">
        <w:rPr>
          <w:rFonts w:eastAsia="Times New Roman"/>
          <w:szCs w:val="28"/>
          <w:vertAlign w:val="superscript"/>
          <w:lang/>
        </w:rPr>
        <w:footnoteReference w:id="2"/>
      </w:r>
      <w:r w:rsidRPr="00B25331">
        <w:rPr>
          <w:rFonts w:eastAsia="Times New Roman"/>
          <w:szCs w:val="28"/>
          <w:lang/>
        </w:rPr>
        <w:t xml:space="preserve">. </w:t>
      </w:r>
    </w:p>
    <w:p w:rsidR="00B25331" w:rsidRPr="00B25331" w:rsidRDefault="00B25331" w:rsidP="00B25331">
      <w:pPr>
        <w:snapToGrid w:val="0"/>
        <w:ind w:firstLine="720"/>
        <w:rPr>
          <w:rFonts w:eastAsia="Times New Roman"/>
          <w:szCs w:val="28"/>
          <w:lang/>
        </w:rPr>
      </w:pPr>
      <w:r w:rsidRPr="00B25331">
        <w:rPr>
          <w:rFonts w:eastAsia="Times New Roman"/>
          <w:szCs w:val="28"/>
          <w:lang/>
        </w:rPr>
        <w:lastRenderedPageBreak/>
        <w:t>Схожую позицию высказал А.Е. Лунев, который отмечал, что административный процесс всегда имеет место там, где осуществляется деятельность исполнительных и распорядительных органов</w:t>
      </w:r>
      <w:r w:rsidRPr="00B25331">
        <w:rPr>
          <w:rFonts w:eastAsia="Times New Roman"/>
          <w:szCs w:val="28"/>
          <w:vertAlign w:val="superscript"/>
          <w:lang/>
        </w:rPr>
        <w:footnoteReference w:id="3"/>
      </w:r>
      <w:r w:rsidRPr="00B25331">
        <w:rPr>
          <w:rFonts w:eastAsia="Times New Roman"/>
          <w:szCs w:val="28"/>
          <w:lang/>
        </w:rPr>
        <w:t>.</w:t>
      </w:r>
    </w:p>
    <w:p w:rsidR="00B25331" w:rsidRPr="00B25331" w:rsidRDefault="00B25331" w:rsidP="00B25331">
      <w:pPr>
        <w:snapToGrid w:val="0"/>
        <w:ind w:firstLine="720"/>
        <w:rPr>
          <w:rFonts w:eastAsia="Times New Roman"/>
          <w:szCs w:val="28"/>
          <w:lang/>
        </w:rPr>
      </w:pPr>
      <w:r w:rsidRPr="00B25331">
        <w:rPr>
          <w:rFonts w:eastAsia="Times New Roman"/>
          <w:szCs w:val="28"/>
          <w:lang/>
        </w:rPr>
        <w:t>В правовой доктрине отсутствует единство по определению объема понятия и сущности административного процесса. При всем широком диапазоне существующих мнений их можно свести к трем подходам: широкий (управленческий) подход</w:t>
      </w:r>
      <w:r w:rsidRPr="00B25331">
        <w:rPr>
          <w:rFonts w:eastAsia="Times New Roman"/>
          <w:szCs w:val="28"/>
          <w:vertAlign w:val="superscript"/>
          <w:lang/>
        </w:rPr>
        <w:footnoteReference w:id="4"/>
      </w:r>
      <w:r w:rsidRPr="00B25331">
        <w:rPr>
          <w:rFonts w:eastAsia="Times New Roman"/>
          <w:szCs w:val="28"/>
          <w:lang/>
        </w:rPr>
        <w:t>; правоприменительный</w:t>
      </w:r>
      <w:r w:rsidRPr="00B25331">
        <w:rPr>
          <w:rFonts w:eastAsia="Times New Roman"/>
          <w:szCs w:val="28"/>
          <w:vertAlign w:val="superscript"/>
          <w:lang/>
        </w:rPr>
        <w:footnoteReference w:id="5"/>
      </w:r>
      <w:r w:rsidRPr="00B25331">
        <w:rPr>
          <w:rFonts w:eastAsia="Times New Roman"/>
          <w:szCs w:val="28"/>
          <w:lang/>
        </w:rPr>
        <w:t xml:space="preserve">; </w:t>
      </w:r>
      <w:proofErr w:type="spellStart"/>
      <w:r w:rsidRPr="00B25331">
        <w:rPr>
          <w:rFonts w:eastAsia="Times New Roman"/>
          <w:szCs w:val="28"/>
          <w:lang/>
        </w:rPr>
        <w:t>юрисдикционный</w:t>
      </w:r>
      <w:proofErr w:type="spellEnd"/>
      <w:r w:rsidRPr="00B25331">
        <w:rPr>
          <w:rFonts w:eastAsia="Times New Roman"/>
          <w:szCs w:val="28"/>
          <w:vertAlign w:val="superscript"/>
          <w:lang/>
        </w:rPr>
        <w:footnoteReference w:id="6"/>
      </w:r>
      <w:r w:rsidRPr="00B25331">
        <w:rPr>
          <w:rFonts w:eastAsia="Times New Roman"/>
          <w:szCs w:val="28"/>
          <w:lang/>
        </w:rPr>
        <w:t>.</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Административному процессу как социально-правовому явлению присущи определенные особенности к числу которых по мнению С.Н. Махиной следует отнести следующие: </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1) административная процессуальная деятельность не является в «чистом» виде не позитивным процессом, ни </w:t>
      </w:r>
      <w:proofErr w:type="spellStart"/>
      <w:r w:rsidRPr="00B25331">
        <w:rPr>
          <w:rFonts w:eastAsia="Times New Roman"/>
          <w:szCs w:val="28"/>
          <w:lang/>
        </w:rPr>
        <w:t>юрисдикционным</w:t>
      </w:r>
      <w:proofErr w:type="spellEnd"/>
      <w:r w:rsidRPr="00B25331">
        <w:rPr>
          <w:rFonts w:eastAsia="Times New Roman"/>
          <w:szCs w:val="28"/>
          <w:lang/>
        </w:rPr>
        <w:t>;</w:t>
      </w:r>
    </w:p>
    <w:p w:rsidR="00B25331" w:rsidRPr="00B25331" w:rsidRDefault="00B25331" w:rsidP="00B25331">
      <w:pPr>
        <w:snapToGrid w:val="0"/>
        <w:ind w:firstLine="720"/>
        <w:rPr>
          <w:rFonts w:eastAsia="Times New Roman"/>
          <w:szCs w:val="28"/>
          <w:lang/>
        </w:rPr>
      </w:pPr>
      <w:r w:rsidRPr="00B25331">
        <w:rPr>
          <w:rFonts w:eastAsia="Times New Roman"/>
          <w:szCs w:val="28"/>
          <w:lang/>
        </w:rPr>
        <w:t>2) административный процесс в своей основе является формой реализации исполнительной власти;</w:t>
      </w:r>
    </w:p>
    <w:p w:rsidR="00B25331" w:rsidRPr="00B25331" w:rsidRDefault="00B25331" w:rsidP="00B25331">
      <w:pPr>
        <w:snapToGrid w:val="0"/>
        <w:ind w:firstLine="720"/>
        <w:rPr>
          <w:rFonts w:eastAsia="Times New Roman"/>
          <w:szCs w:val="28"/>
          <w:lang/>
        </w:rPr>
      </w:pPr>
      <w:r w:rsidRPr="00B25331">
        <w:rPr>
          <w:rFonts w:eastAsia="Times New Roman"/>
          <w:szCs w:val="28"/>
          <w:lang/>
        </w:rPr>
        <w:t>3) административный процесс имеет множественную правовую регламентацию федерального уровня (Конституция РФ, ГПК, АПК), ведомственного уровня (акты министерств и их ведомств), регионального уровня (правовые акты субъектов РФ, органов их исполнительной власти и их структурных подразделений), уровня муниципальных образований (акты муниципальных органов власти и их должностных лиц и структурных подразделений);</w:t>
      </w:r>
    </w:p>
    <w:p w:rsidR="00B25331" w:rsidRPr="00B25331" w:rsidRDefault="00B25331" w:rsidP="00B25331">
      <w:pPr>
        <w:snapToGrid w:val="0"/>
        <w:ind w:firstLine="720"/>
        <w:rPr>
          <w:rFonts w:eastAsia="Times New Roman"/>
          <w:szCs w:val="28"/>
          <w:lang/>
        </w:rPr>
      </w:pPr>
      <w:r w:rsidRPr="00B25331">
        <w:rPr>
          <w:rFonts w:eastAsia="Times New Roman"/>
          <w:szCs w:val="28"/>
          <w:lang/>
        </w:rPr>
        <w:lastRenderedPageBreak/>
        <w:t>4) юридический результат административного процесса всегда связан с обеспечением установленного порядка управления и реализации административно-правового статуса граждан (юридических лиц и иных коллективных образований);</w:t>
      </w:r>
    </w:p>
    <w:p w:rsidR="00B25331" w:rsidRPr="00B25331" w:rsidRDefault="00B25331" w:rsidP="00B25331">
      <w:pPr>
        <w:snapToGrid w:val="0"/>
        <w:ind w:firstLine="720"/>
        <w:rPr>
          <w:rFonts w:eastAsia="Times New Roman"/>
          <w:szCs w:val="28"/>
          <w:lang/>
        </w:rPr>
      </w:pPr>
      <w:r w:rsidRPr="00B25331">
        <w:rPr>
          <w:rFonts w:eastAsia="Times New Roman"/>
          <w:szCs w:val="28"/>
          <w:lang/>
        </w:rPr>
        <w:t>5) обилие процессуальных актов, закрепляющих как конечный, итоговый результат процесса, так и отдельных процедурно-процессуальных действий;</w:t>
      </w:r>
    </w:p>
    <w:p w:rsidR="00B25331" w:rsidRPr="00B25331" w:rsidRDefault="00B25331" w:rsidP="00B25331">
      <w:pPr>
        <w:snapToGrid w:val="0"/>
        <w:ind w:firstLine="720"/>
        <w:rPr>
          <w:rFonts w:eastAsia="Times New Roman"/>
          <w:szCs w:val="28"/>
          <w:lang/>
        </w:rPr>
      </w:pPr>
      <w:r w:rsidRPr="00B25331">
        <w:rPr>
          <w:rFonts w:eastAsia="Times New Roman"/>
          <w:szCs w:val="28"/>
          <w:lang/>
        </w:rPr>
        <w:t>6) крайне широкий круг субъектов административного процесса, обусловленный широтой содержания предмета административного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t>7) каждому виду процессуальной деятельности присущи основные (базовые) принципы юридического процесса;</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8) независимо от специфики того или иного вида административно-процессуальной деятельности, административный процесс осуществляется </w:t>
      </w:r>
      <w:proofErr w:type="spellStart"/>
      <w:r w:rsidRPr="00B25331">
        <w:rPr>
          <w:rFonts w:eastAsia="Times New Roman"/>
          <w:szCs w:val="28"/>
          <w:lang/>
        </w:rPr>
        <w:t>стадийно</w:t>
      </w:r>
      <w:proofErr w:type="spellEnd"/>
      <w:r w:rsidRPr="00B25331">
        <w:rPr>
          <w:rFonts w:eastAsia="Times New Roman"/>
          <w:szCs w:val="28"/>
          <w:lang/>
        </w:rPr>
        <w:t>;</w:t>
      </w:r>
    </w:p>
    <w:p w:rsidR="00B25331" w:rsidRPr="00B25331" w:rsidRDefault="00B25331" w:rsidP="00B25331">
      <w:pPr>
        <w:snapToGrid w:val="0"/>
        <w:ind w:firstLine="720"/>
        <w:rPr>
          <w:rFonts w:eastAsia="Times New Roman"/>
          <w:szCs w:val="28"/>
          <w:lang/>
        </w:rPr>
      </w:pPr>
      <w:r w:rsidRPr="00B25331">
        <w:rPr>
          <w:rFonts w:eastAsia="Times New Roman"/>
          <w:szCs w:val="28"/>
          <w:lang/>
        </w:rPr>
        <w:t>9) множественность способов защиты процессуальных прав участников административного процесса</w:t>
      </w:r>
      <w:r w:rsidRPr="00B25331">
        <w:rPr>
          <w:rFonts w:eastAsia="Times New Roman"/>
          <w:szCs w:val="28"/>
          <w:vertAlign w:val="superscript"/>
          <w:lang/>
        </w:rPr>
        <w:footnoteReference w:id="7"/>
      </w:r>
      <w:r w:rsidRPr="00B25331">
        <w:rPr>
          <w:rFonts w:eastAsia="Times New Roman"/>
          <w:szCs w:val="28"/>
          <w:lang/>
        </w:rPr>
        <w:t>.</w:t>
      </w:r>
    </w:p>
    <w:p w:rsidR="00B25331" w:rsidRPr="00B25331" w:rsidRDefault="00B25331" w:rsidP="00B25331">
      <w:pPr>
        <w:snapToGrid w:val="0"/>
        <w:ind w:firstLine="720"/>
        <w:rPr>
          <w:rFonts w:eastAsia="Times New Roman"/>
          <w:szCs w:val="28"/>
          <w:lang/>
        </w:rPr>
      </w:pPr>
      <w:r w:rsidRPr="00B25331">
        <w:rPr>
          <w:rFonts w:eastAsia="Times New Roman"/>
          <w:szCs w:val="28"/>
          <w:lang/>
        </w:rPr>
        <w:t>Анализ действующего законодательства и сложившейся правоприменительной практики позволяет заключить, что в настоящее время реализован широкий (управленческий) подход по определению сущности административного процесса, что позволяет выделить следующих черт, свойственных данному правовому явлению:</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1. </w:t>
      </w:r>
      <w:r w:rsidRPr="00B25331">
        <w:rPr>
          <w:rFonts w:eastAsia="Times New Roman"/>
          <w:i/>
          <w:szCs w:val="28"/>
          <w:lang/>
        </w:rPr>
        <w:t>Является видом юридического процесса, соотносятся как часть и целое.</w:t>
      </w:r>
      <w:r w:rsidRPr="00B25331">
        <w:rPr>
          <w:rFonts w:eastAsia="Times New Roman"/>
          <w:szCs w:val="28"/>
          <w:lang/>
        </w:rPr>
        <w:t xml:space="preserve"> Административный процесс тесным образом связан с другими видами юридического процесса (арбитражным, гражданским, законодательным, уголовным) и взаимодействует в рамках определенных административно-процессуальных производств. Законодательством предусмотрено ряд случаев, когда административные производства трансформируются в другие виды юридических процессов (например, прекращение производства по делам об административных правонарушениях при обнаружении признаков состава </w:t>
      </w:r>
      <w:r w:rsidRPr="00B25331">
        <w:rPr>
          <w:rFonts w:eastAsia="Times New Roman"/>
          <w:szCs w:val="28"/>
          <w:lang/>
        </w:rPr>
        <w:lastRenderedPageBreak/>
        <w:t xml:space="preserve">преступления и передачи материалов для решения вопроса о возбуждении уголовного дела). </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2. </w:t>
      </w:r>
      <w:r w:rsidRPr="00B25331">
        <w:rPr>
          <w:rFonts w:eastAsia="Times New Roman"/>
          <w:i/>
          <w:szCs w:val="28"/>
          <w:lang/>
        </w:rPr>
        <w:t>Представляет собой форму властной деятельности субъектов государственного управления</w:t>
      </w:r>
      <w:r w:rsidRPr="00B25331">
        <w:rPr>
          <w:rFonts w:eastAsia="Times New Roman"/>
          <w:szCs w:val="28"/>
          <w:lang/>
        </w:rPr>
        <w:t>. Посредством административного процесса осуществляется регулирование деятельности органов исполнительной власти и их должностных лиц. Вне административного процесса не может осуществляться исполнительно-распорядительная деятельность субъектов государственного управления.</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3. </w:t>
      </w:r>
      <w:r w:rsidRPr="00B25331">
        <w:rPr>
          <w:rFonts w:eastAsia="Times New Roman"/>
          <w:i/>
          <w:szCs w:val="28"/>
          <w:lang/>
        </w:rPr>
        <w:t xml:space="preserve">Обеспечивает условия для реализации материальных норм административного права и норм других отраслей российского права. </w:t>
      </w:r>
      <w:r w:rsidRPr="00B25331">
        <w:rPr>
          <w:rFonts w:eastAsia="Times New Roman"/>
          <w:szCs w:val="28"/>
          <w:lang/>
        </w:rPr>
        <w:t>Нормы материального права могут быть претворены в жизнь только при условии наличия соответствующего процессуального механизма. Этот признак свидетельствует об универсальном характере административного процесса, когда административные процессуальные нормы создают условия для реализации норм административного, гражданского, земельного (аграрного), таможенного, трудового, финансового, экологического и других отраслей материального административного права. Это позволяет непосредственно регулировать как управленческие, так и другие общественные отношения.</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4. </w:t>
      </w:r>
      <w:r w:rsidRPr="00B25331">
        <w:rPr>
          <w:rFonts w:eastAsia="Times New Roman"/>
          <w:i/>
          <w:szCs w:val="28"/>
          <w:lang/>
        </w:rPr>
        <w:t xml:space="preserve">Целью административного процесса является достижение определенных юридических результатов и разрешения управленческих дел. </w:t>
      </w:r>
      <w:r w:rsidRPr="00B25331">
        <w:rPr>
          <w:rFonts w:eastAsia="Times New Roman"/>
          <w:szCs w:val="28"/>
          <w:lang/>
        </w:rPr>
        <w:t xml:space="preserve">Глобальной целью всех административных производств является создание условий необходимых для реализации соответствующих норм материальных отраслей права. Цели административного процесса имеют определенную иерархию Цель конкретного производства обусловлена разрешением конкретного дела. Так, целью производства по жалобам граждан выступает разрешение конфликта между гражданином и органом (должностным лицом), которое нарушило (ограничило) соответствующие права гражданина. Достижение этой цели будет связано с привлечением виновного к </w:t>
      </w:r>
      <w:r w:rsidRPr="00B25331">
        <w:rPr>
          <w:rFonts w:eastAsia="Times New Roman"/>
          <w:szCs w:val="28"/>
          <w:lang/>
        </w:rPr>
        <w:lastRenderedPageBreak/>
        <w:t>соответствующему виду юридической ответственности, восстановлении нарушенного в результате конфликта правового состояния.</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5. </w:t>
      </w:r>
      <w:r w:rsidRPr="00B25331">
        <w:rPr>
          <w:rFonts w:eastAsia="Times New Roman"/>
          <w:i/>
          <w:szCs w:val="28"/>
          <w:lang/>
        </w:rPr>
        <w:t>Регламентируется административно-процессуальными нормами</w:t>
      </w:r>
      <w:r w:rsidRPr="00B25331">
        <w:rPr>
          <w:rFonts w:eastAsia="Times New Roman"/>
          <w:szCs w:val="28"/>
          <w:lang/>
        </w:rPr>
        <w:t xml:space="preserve">. Административно-процессуальное право относится к наиболее динамичной части юридического процесса. Такое положение предопределено тем обстоятельством, что на протяжении длительного времени этому вопросу не уделялось должное внимание. </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6. </w:t>
      </w:r>
      <w:r w:rsidRPr="00B25331">
        <w:rPr>
          <w:rFonts w:eastAsia="Times New Roman"/>
          <w:i/>
          <w:szCs w:val="28"/>
          <w:lang/>
        </w:rPr>
        <w:t>Результаты административного процесса (как промежуточные, так и окончательные) закрепляются в официальных актах (документах)</w:t>
      </w:r>
      <w:r w:rsidRPr="00B25331">
        <w:rPr>
          <w:rFonts w:eastAsia="Times New Roman"/>
          <w:szCs w:val="28"/>
          <w:lang/>
        </w:rPr>
        <w:t xml:space="preserve">.Административный процесс регламентируется административными процессуальными нормами и в этой связи каждая стадия, этап административного производства получает правовое </w:t>
      </w:r>
      <w:proofErr w:type="spellStart"/>
      <w:r w:rsidRPr="00B25331">
        <w:rPr>
          <w:rFonts w:eastAsia="Times New Roman"/>
          <w:szCs w:val="28"/>
          <w:lang/>
        </w:rPr>
        <w:t>опосредование</w:t>
      </w:r>
      <w:proofErr w:type="spellEnd"/>
      <w:r w:rsidRPr="00B25331">
        <w:rPr>
          <w:rFonts w:eastAsia="Times New Roman"/>
          <w:szCs w:val="28"/>
          <w:lang/>
        </w:rPr>
        <w:t xml:space="preserve"> в соответствующих правовых актах. Качество принимаемых правовых актов выступает соответствующим индикатором качества административного процесса в целом. В этих актах и содержится итоговая оценка разрешаемых дел и они выступают в качестве предмета оспаривания.</w:t>
      </w:r>
    </w:p>
    <w:p w:rsidR="00B25331" w:rsidRDefault="00B25331" w:rsidP="00B25331">
      <w:pPr>
        <w:snapToGrid w:val="0"/>
        <w:ind w:firstLine="720"/>
        <w:rPr>
          <w:rFonts w:eastAsia="Times New Roman"/>
          <w:color w:val="000000"/>
          <w:szCs w:val="28"/>
          <w:lang/>
        </w:rPr>
      </w:pPr>
      <w:r w:rsidRPr="00B25331">
        <w:rPr>
          <w:rFonts w:eastAsia="Times New Roman"/>
          <w:color w:val="000000"/>
          <w:szCs w:val="28"/>
          <w:lang/>
        </w:rPr>
        <w:t xml:space="preserve">7. </w:t>
      </w:r>
      <w:r w:rsidRPr="00B25331">
        <w:rPr>
          <w:rFonts w:eastAsia="Times New Roman"/>
          <w:i/>
          <w:color w:val="000000"/>
          <w:szCs w:val="28"/>
          <w:lang/>
        </w:rPr>
        <w:t>Обладает определенным строением (структурой)</w:t>
      </w:r>
      <w:r w:rsidRPr="00B25331">
        <w:rPr>
          <w:rFonts w:eastAsia="Times New Roman"/>
          <w:color w:val="000000"/>
          <w:szCs w:val="28"/>
          <w:lang/>
        </w:rPr>
        <w:t>.Будучи сложным правовым образование, административный процесс имеет соответствующее строение. Это обусловлено качественной неоднородностью решаемых правовых задач в рамках административного процесса. В этой связи административный процесс включает в себя соответствующие административные производства.</w:t>
      </w:r>
    </w:p>
    <w:p w:rsidR="00B25331" w:rsidRPr="00B25331" w:rsidRDefault="00B25331" w:rsidP="00B25331">
      <w:pPr>
        <w:snapToGrid w:val="0"/>
        <w:ind w:firstLine="720"/>
        <w:rPr>
          <w:rFonts w:eastAsia="Times New Roman"/>
          <w:color w:val="000000"/>
          <w:szCs w:val="28"/>
          <w:lang/>
        </w:rPr>
      </w:pPr>
    </w:p>
    <w:p w:rsidR="00B25331" w:rsidRPr="00B25331" w:rsidRDefault="00B25331" w:rsidP="00B25331">
      <w:pPr>
        <w:snapToGrid w:val="0"/>
        <w:ind w:firstLine="720"/>
        <w:rPr>
          <w:rFonts w:eastAsia="Times New Roman"/>
          <w:color w:val="000000"/>
          <w:szCs w:val="28"/>
          <w:lang/>
        </w:rPr>
      </w:pPr>
      <w:r>
        <w:rPr>
          <w:rFonts w:eastAsia="Times New Roman"/>
          <w:color w:val="000000"/>
          <w:szCs w:val="28"/>
          <w:lang/>
        </w:rPr>
        <w:t>2.</w:t>
      </w:r>
      <w:r w:rsidRPr="00B25331">
        <w:rPr>
          <w:rFonts w:ascii="Cambria" w:eastAsia="Times New Roman" w:hAnsi="Cambria"/>
          <w:b/>
          <w:bCs/>
          <w:i/>
          <w:iCs/>
          <w:szCs w:val="28"/>
          <w:lang/>
        </w:rPr>
        <w:t xml:space="preserve"> Структура административного процесса</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t>Как сложное правовое явление административный процесс обладает определенной структурой. Вопрос носит дискуссионный характер. По мнению С.Н.Махиной, управленческий проце</w:t>
      </w:r>
      <w:proofErr w:type="gramStart"/>
      <w:r w:rsidRPr="00B25331">
        <w:rPr>
          <w:rFonts w:eastAsia="Times New Roman"/>
          <w:szCs w:val="28"/>
          <w:lang w:eastAsia="ru-RU"/>
        </w:rPr>
        <w:t>сс вкл</w:t>
      </w:r>
      <w:proofErr w:type="gramEnd"/>
      <w:r w:rsidRPr="00B25331">
        <w:rPr>
          <w:rFonts w:eastAsia="Times New Roman"/>
          <w:szCs w:val="28"/>
          <w:lang w:eastAsia="ru-RU"/>
        </w:rPr>
        <w:t>ючает в себя несколько производств:</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t>а) основные – производство по изданию правовых актов управления и административно-договорное производство;</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lastRenderedPageBreak/>
        <w:t xml:space="preserve">б) </w:t>
      </w:r>
      <w:proofErr w:type="gramStart"/>
      <w:r w:rsidRPr="00B25331">
        <w:rPr>
          <w:rFonts w:eastAsia="Times New Roman"/>
          <w:szCs w:val="28"/>
          <w:lang w:eastAsia="ru-RU"/>
        </w:rPr>
        <w:t>специальные</w:t>
      </w:r>
      <w:proofErr w:type="gramEnd"/>
      <w:r w:rsidRPr="00B25331">
        <w:rPr>
          <w:rFonts w:eastAsia="Times New Roman"/>
          <w:szCs w:val="28"/>
          <w:lang w:eastAsia="ru-RU"/>
        </w:rPr>
        <w:t xml:space="preserve"> – лицензионное производство, регистрационное производство, разрешительное производство, кадровое (служебное, производство по делам о поощрениях и др.);</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t>в) особое производство – производство по обращениям граждан</w:t>
      </w:r>
      <w:r w:rsidRPr="00B25331">
        <w:rPr>
          <w:rFonts w:eastAsia="Times New Roman"/>
          <w:szCs w:val="28"/>
          <w:vertAlign w:val="superscript"/>
          <w:lang w:eastAsia="ru-RU"/>
        </w:rPr>
        <w:footnoteReference w:id="8"/>
      </w:r>
      <w:r w:rsidRPr="00B25331">
        <w:rPr>
          <w:rFonts w:eastAsia="Times New Roman"/>
          <w:szCs w:val="28"/>
          <w:lang w:eastAsia="ru-RU"/>
        </w:rPr>
        <w:t xml:space="preserve">. </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t>По мнению В.Д. Сорокина в настоящее время, с учетом изменений, происшедших в стране, с моей точки зрения, в структуру административного процесса входят производства, имеющие уже определенное законодательное закрепление, а именно:</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t>1) производство по принятию нормативных актов государственного управления;</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t>2) производство по предложениям и заявлениям граждан и обращениям организаций в сфере государственного управления;</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t>3) производство по административно-правовым жалобам и спорам;</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t>4) производство по делам о поощрениях;</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t>5) производство по делам об административных правонарушениях;</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t>6) производство по дисциплинарным делам;</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t>7) регистрационное производство;</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t>8) лицензионное производство;</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t>9) исполнительное производство</w:t>
      </w:r>
      <w:r w:rsidRPr="00B25331">
        <w:rPr>
          <w:rFonts w:eastAsia="Times New Roman"/>
          <w:szCs w:val="28"/>
          <w:vertAlign w:val="superscript"/>
          <w:lang w:eastAsia="ru-RU"/>
        </w:rPr>
        <w:footnoteReference w:id="9"/>
      </w:r>
      <w:r w:rsidRPr="00B25331">
        <w:rPr>
          <w:rFonts w:eastAsia="Times New Roman"/>
          <w:szCs w:val="28"/>
          <w:lang w:eastAsia="ru-RU"/>
        </w:rPr>
        <w:t>.</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t>В приведенной конструкции ясно различаются три вида производств единого административного процесса:</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t>1) административно-правотворческие производства;</w:t>
      </w:r>
    </w:p>
    <w:p w:rsidR="00B25331" w:rsidRPr="00B25331" w:rsidRDefault="00B25331" w:rsidP="00B25331">
      <w:pPr>
        <w:snapToGrid w:val="0"/>
        <w:ind w:firstLine="720"/>
        <w:rPr>
          <w:rFonts w:eastAsia="Times New Roman"/>
          <w:szCs w:val="28"/>
          <w:lang/>
        </w:rPr>
      </w:pPr>
      <w:r w:rsidRPr="00B25331">
        <w:rPr>
          <w:rFonts w:eastAsia="Times New Roman"/>
          <w:szCs w:val="28"/>
          <w:lang/>
        </w:rPr>
        <w:t>2) оперативно-распорядительные административные производства;</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3) </w:t>
      </w:r>
      <w:proofErr w:type="spellStart"/>
      <w:r w:rsidRPr="00B25331">
        <w:rPr>
          <w:rFonts w:eastAsia="Times New Roman"/>
          <w:szCs w:val="28"/>
          <w:lang/>
        </w:rPr>
        <w:t>административно-юрисдикционные</w:t>
      </w:r>
      <w:proofErr w:type="spellEnd"/>
      <w:r w:rsidRPr="00B25331">
        <w:rPr>
          <w:rFonts w:eastAsia="Times New Roman"/>
          <w:szCs w:val="28"/>
          <w:lang/>
        </w:rPr>
        <w:t xml:space="preserve"> производства.</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t xml:space="preserve">Административно-правотворческие производства представляют собой систему административно-процессуальных норм, регламентирующих порядок </w:t>
      </w:r>
      <w:r w:rsidRPr="00B25331">
        <w:rPr>
          <w:rFonts w:eastAsia="Times New Roman"/>
          <w:szCs w:val="28"/>
          <w:lang w:eastAsia="ru-RU"/>
        </w:rPr>
        <w:lastRenderedPageBreak/>
        <w:t>разработки подзаконных нормативных правовых актов органами исполнительной власти и их должностными лицами.</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t>Оперативно-распорядительные административные производства (позитивные административные производства) – система административно-процессуальных норм регламентирующих порядок разрешения позитивных управленческих дел. Оперативно-распорядительные административные производства включают в себя:</w:t>
      </w:r>
    </w:p>
    <w:p w:rsidR="00B25331" w:rsidRPr="00B25331" w:rsidRDefault="00B25331" w:rsidP="00B25331">
      <w:pPr>
        <w:snapToGrid w:val="0"/>
        <w:ind w:firstLine="720"/>
        <w:rPr>
          <w:rFonts w:eastAsia="Times New Roman"/>
          <w:color w:val="000000"/>
          <w:szCs w:val="28"/>
          <w:lang/>
        </w:rPr>
      </w:pPr>
      <w:r w:rsidRPr="00B25331">
        <w:rPr>
          <w:rFonts w:eastAsia="Times New Roman"/>
          <w:szCs w:val="28"/>
          <w:lang/>
        </w:rPr>
        <w:t>1) п</w:t>
      </w:r>
      <w:r w:rsidRPr="00B25331">
        <w:rPr>
          <w:rFonts w:eastAsia="Times New Roman"/>
          <w:color w:val="000000"/>
          <w:szCs w:val="28"/>
          <w:lang/>
        </w:rPr>
        <w:t>роизводство по предложениям и заявлениям граждан и обращениям организаций в сфере государственного управления;</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2) лицензионно-разрешительное производство;</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3) учредительное, удостоверительное и регистрационное производства;</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4) производство по распределению государственных ресурсов;</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5) производство по размещению заказов для государственных нужд. Квотирование;</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6) производство по делам о государственном поощрении (поощрительное производство);</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7) производство по присуждению ученых степеней и ученых званий;</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8) производство по сертификации, стандартизации, метрологии;</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9) производство по приватизация государственного имущества;</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10) контрольно-надзорное производство.</w:t>
      </w:r>
    </w:p>
    <w:p w:rsidR="00B25331" w:rsidRPr="00B25331" w:rsidRDefault="00B25331" w:rsidP="00B25331">
      <w:pPr>
        <w:snapToGrid w:val="0"/>
        <w:ind w:firstLine="720"/>
        <w:rPr>
          <w:rFonts w:eastAsia="Times New Roman"/>
          <w:szCs w:val="28"/>
          <w:lang/>
        </w:rPr>
      </w:pPr>
      <w:proofErr w:type="spellStart"/>
      <w:r w:rsidRPr="00B25331">
        <w:rPr>
          <w:rFonts w:eastAsia="Times New Roman"/>
          <w:szCs w:val="28"/>
          <w:lang/>
        </w:rPr>
        <w:t>Административно-юрисдикционные</w:t>
      </w:r>
      <w:proofErr w:type="spellEnd"/>
      <w:r w:rsidRPr="00B25331">
        <w:rPr>
          <w:rFonts w:eastAsia="Times New Roman"/>
          <w:szCs w:val="28"/>
          <w:lang/>
        </w:rPr>
        <w:t xml:space="preserve"> производства – система административно-процессуальных норм определяющих порядок рассмотрения споров в </w:t>
      </w:r>
      <w:proofErr w:type="spellStart"/>
      <w:r w:rsidRPr="00B25331">
        <w:rPr>
          <w:rFonts w:eastAsia="Times New Roman"/>
          <w:szCs w:val="28"/>
          <w:lang/>
        </w:rPr>
        <w:t>сфепре</w:t>
      </w:r>
      <w:proofErr w:type="spellEnd"/>
      <w:r w:rsidRPr="00B25331">
        <w:rPr>
          <w:rFonts w:eastAsia="Times New Roman"/>
          <w:szCs w:val="28"/>
          <w:lang/>
        </w:rPr>
        <w:t xml:space="preserve"> деятельности органов государственного управления и применения мер административного принуждения и включает в себя следующие административные производства:</w:t>
      </w:r>
    </w:p>
    <w:p w:rsidR="00B25331" w:rsidRPr="00B25331" w:rsidRDefault="00B25331" w:rsidP="00B25331">
      <w:pPr>
        <w:snapToGrid w:val="0"/>
        <w:ind w:firstLine="720"/>
        <w:rPr>
          <w:rFonts w:eastAsia="Times New Roman"/>
          <w:szCs w:val="28"/>
          <w:lang/>
        </w:rPr>
      </w:pPr>
      <w:r w:rsidRPr="00B25331">
        <w:rPr>
          <w:rFonts w:eastAsia="Times New Roman"/>
          <w:szCs w:val="28"/>
          <w:lang/>
        </w:rPr>
        <w:t>1) дисциплинарное производство (производство по делам о дисциплинарных правонарушениях);</w:t>
      </w:r>
    </w:p>
    <w:p w:rsidR="00B25331" w:rsidRPr="00B25331" w:rsidRDefault="00B25331" w:rsidP="00B25331">
      <w:pPr>
        <w:snapToGrid w:val="0"/>
        <w:ind w:firstLine="720"/>
        <w:rPr>
          <w:rFonts w:eastAsia="Times New Roman"/>
          <w:szCs w:val="28"/>
          <w:lang/>
        </w:rPr>
      </w:pPr>
      <w:r w:rsidRPr="00B25331">
        <w:rPr>
          <w:rFonts w:eastAsia="Times New Roman"/>
          <w:szCs w:val="28"/>
          <w:lang/>
        </w:rPr>
        <w:t>2) производство по административно-правовым жалобам граждан и спорам;</w:t>
      </w:r>
    </w:p>
    <w:p w:rsidR="00B25331" w:rsidRPr="00B25331" w:rsidRDefault="00B25331" w:rsidP="00B25331">
      <w:pPr>
        <w:snapToGrid w:val="0"/>
        <w:ind w:firstLine="720"/>
        <w:rPr>
          <w:rFonts w:eastAsia="Times New Roman"/>
          <w:szCs w:val="28"/>
          <w:lang/>
        </w:rPr>
      </w:pPr>
      <w:r w:rsidRPr="00B25331">
        <w:rPr>
          <w:rFonts w:eastAsia="Times New Roman"/>
          <w:szCs w:val="28"/>
          <w:lang/>
        </w:rPr>
        <w:lastRenderedPageBreak/>
        <w:t>3) производство по применению мер административного предупреждении;</w:t>
      </w:r>
    </w:p>
    <w:p w:rsidR="00B25331" w:rsidRPr="00B25331" w:rsidRDefault="00B25331" w:rsidP="00B25331">
      <w:pPr>
        <w:snapToGrid w:val="0"/>
        <w:ind w:firstLine="720"/>
        <w:rPr>
          <w:rFonts w:eastAsia="Times New Roman"/>
          <w:szCs w:val="28"/>
          <w:lang/>
        </w:rPr>
      </w:pPr>
      <w:r w:rsidRPr="00B25331">
        <w:rPr>
          <w:rFonts w:eastAsia="Times New Roman"/>
          <w:szCs w:val="28"/>
          <w:lang/>
        </w:rPr>
        <w:t>4) производство по применению мер административного пресечения;</w:t>
      </w:r>
    </w:p>
    <w:p w:rsidR="00B25331" w:rsidRPr="00B25331" w:rsidRDefault="00B25331" w:rsidP="00B25331">
      <w:pPr>
        <w:snapToGrid w:val="0"/>
        <w:ind w:firstLine="720"/>
        <w:rPr>
          <w:rFonts w:eastAsia="Times New Roman"/>
          <w:szCs w:val="28"/>
          <w:lang/>
        </w:rPr>
      </w:pPr>
      <w:r w:rsidRPr="00B25331">
        <w:rPr>
          <w:rFonts w:eastAsia="Times New Roman"/>
          <w:szCs w:val="28"/>
          <w:lang/>
        </w:rPr>
        <w:t>5) производство по применению мер обеспечения по делам об административных правонарушениях;</w:t>
      </w:r>
    </w:p>
    <w:p w:rsidR="00B25331" w:rsidRPr="00B25331" w:rsidRDefault="00B25331" w:rsidP="00B25331">
      <w:pPr>
        <w:snapToGrid w:val="0"/>
        <w:ind w:firstLine="720"/>
        <w:rPr>
          <w:rFonts w:eastAsia="Times New Roman"/>
          <w:szCs w:val="28"/>
          <w:lang/>
        </w:rPr>
      </w:pPr>
      <w:r w:rsidRPr="00B25331">
        <w:rPr>
          <w:rFonts w:eastAsia="Times New Roman"/>
          <w:szCs w:val="28"/>
          <w:lang/>
        </w:rPr>
        <w:t>6) исполнительное производство;</w:t>
      </w:r>
    </w:p>
    <w:p w:rsidR="00B25331" w:rsidRPr="00B25331" w:rsidRDefault="00B25331" w:rsidP="00B25331">
      <w:pPr>
        <w:snapToGrid w:val="0"/>
        <w:ind w:firstLine="720"/>
        <w:rPr>
          <w:rFonts w:eastAsia="Times New Roman"/>
          <w:szCs w:val="28"/>
          <w:lang/>
        </w:rPr>
      </w:pPr>
      <w:r w:rsidRPr="00B25331">
        <w:rPr>
          <w:rFonts w:eastAsia="Times New Roman"/>
          <w:szCs w:val="28"/>
          <w:lang/>
        </w:rPr>
        <w:t>7) производство по делам об административных правонарушениях;</w:t>
      </w:r>
    </w:p>
    <w:p w:rsidR="00B25331" w:rsidRPr="00B25331" w:rsidRDefault="00B25331" w:rsidP="00B25331">
      <w:pPr>
        <w:snapToGrid w:val="0"/>
        <w:ind w:firstLine="720"/>
        <w:rPr>
          <w:rFonts w:eastAsia="Times New Roman"/>
          <w:szCs w:val="28"/>
          <w:lang/>
        </w:rPr>
      </w:pPr>
      <w:r w:rsidRPr="00B25331">
        <w:rPr>
          <w:rFonts w:eastAsia="Times New Roman"/>
          <w:color w:val="000000"/>
          <w:szCs w:val="28"/>
          <w:lang/>
        </w:rPr>
        <w:t>8) производства по обеспечению административно-правовых режимов</w:t>
      </w:r>
      <w:r w:rsidRPr="00B25331">
        <w:rPr>
          <w:rFonts w:eastAsia="Times New Roman"/>
          <w:szCs w:val="28"/>
          <w:lang/>
        </w:rPr>
        <w:t>.</w:t>
      </w:r>
    </w:p>
    <w:p w:rsidR="00B25331" w:rsidRPr="00B25331" w:rsidRDefault="00B25331" w:rsidP="00B25331">
      <w:pPr>
        <w:snapToGrid w:val="0"/>
        <w:ind w:firstLine="720"/>
        <w:rPr>
          <w:rFonts w:eastAsia="Times New Roman"/>
          <w:szCs w:val="28"/>
          <w:lang/>
        </w:rPr>
      </w:pPr>
      <w:r w:rsidRPr="00B25331">
        <w:rPr>
          <w:rFonts w:eastAsia="Times New Roman"/>
          <w:szCs w:val="28"/>
          <w:lang/>
        </w:rPr>
        <w:t>Важное значение для качественного отправления административного процесса имеет соблюдение административных процедур. По мнению М.В. Никифорова «административные процедуры – это разновидность юридических процедур, представляющая собой установленный нормативными правовыми актами иерархически построенный, динамический порядок выполнения действий уполномоченными субъектами исполнительной власти, направленных на осуществление их компетенции, в том числе связанной с разрешением конкретных индивидуальных управленческих дел»</w:t>
      </w:r>
      <w:r w:rsidRPr="00B25331">
        <w:rPr>
          <w:rFonts w:eastAsia="Times New Roman"/>
          <w:szCs w:val="28"/>
          <w:vertAlign w:val="superscript"/>
          <w:lang/>
        </w:rPr>
        <w:footnoteReference w:id="10"/>
      </w:r>
      <w:r w:rsidRPr="00B25331">
        <w:rPr>
          <w:rFonts w:eastAsia="Times New Roman"/>
          <w:szCs w:val="28"/>
          <w:lang/>
        </w:rPr>
        <w:t>.</w:t>
      </w:r>
    </w:p>
    <w:p w:rsidR="00B25331" w:rsidRPr="00B25331" w:rsidRDefault="00B25331" w:rsidP="00B25331">
      <w:pPr>
        <w:snapToGrid w:val="0"/>
        <w:ind w:firstLine="720"/>
        <w:rPr>
          <w:rFonts w:eastAsia="Times New Roman"/>
          <w:szCs w:val="28"/>
          <w:lang/>
        </w:rPr>
      </w:pPr>
      <w:r w:rsidRPr="00B25331">
        <w:rPr>
          <w:rFonts w:eastAsia="Times New Roman"/>
          <w:szCs w:val="28"/>
          <w:lang/>
        </w:rPr>
        <w:t>Процедурный механизм характерен для осуществления государственного управления. Административная процедура является каналом, связующим звеном между нормами материального и процессуального права, которые регламентируют управленческие отношения. Скрупулезное соблюдение административных процедур является гарантией качества отправления административного процесса.</w:t>
      </w:r>
    </w:p>
    <w:p w:rsidR="00B25331" w:rsidRDefault="00B25331" w:rsidP="00B25331">
      <w:pPr>
        <w:jc w:val="center"/>
      </w:pPr>
    </w:p>
    <w:p w:rsidR="00B25331" w:rsidRPr="00B25331" w:rsidRDefault="00B25331" w:rsidP="00B25331">
      <w:pPr>
        <w:pStyle w:val="a3"/>
        <w:keepNext/>
        <w:numPr>
          <w:ilvl w:val="0"/>
          <w:numId w:val="1"/>
        </w:numPr>
        <w:outlineLvl w:val="1"/>
        <w:rPr>
          <w:rFonts w:ascii="Cambria" w:eastAsia="Times New Roman" w:hAnsi="Cambria"/>
          <w:b/>
          <w:bCs/>
          <w:i/>
          <w:iCs/>
          <w:szCs w:val="28"/>
          <w:lang/>
        </w:rPr>
      </w:pPr>
      <w:r>
        <w:rPr>
          <w:rFonts w:ascii="Cambria" w:eastAsia="Times New Roman" w:hAnsi="Cambria"/>
          <w:b/>
          <w:bCs/>
          <w:i/>
          <w:iCs/>
          <w:szCs w:val="28"/>
          <w:lang/>
        </w:rPr>
        <w:t>Предмет</w:t>
      </w:r>
      <w:r>
        <w:rPr>
          <w:rFonts w:ascii="Cambria" w:eastAsia="Times New Roman" w:hAnsi="Cambria"/>
          <w:b/>
          <w:bCs/>
          <w:i/>
          <w:iCs/>
          <w:szCs w:val="28"/>
          <w:lang/>
        </w:rPr>
        <w:t xml:space="preserve">, метод </w:t>
      </w:r>
      <w:r w:rsidRPr="00B25331">
        <w:rPr>
          <w:rFonts w:ascii="Cambria" w:eastAsia="Times New Roman" w:hAnsi="Cambria"/>
          <w:b/>
          <w:bCs/>
          <w:i/>
          <w:iCs/>
          <w:szCs w:val="28"/>
          <w:lang/>
        </w:rPr>
        <w:t>административного процессуального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t>При характеристике любой отрасли права первостепенное значение имеет рассмотрение вопроса предмета правового регулирования. Именно предмет предопределяет содержательную характеристику отрасли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lastRenderedPageBreak/>
        <w:t>Основной задачей административного процессуального права является обеспечение реализации норм материального административного права. В этой связи предмет административного процессуального права находится во взаимосвязи с предметом материального административного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t>Предметом правового регулирования административного права выступают общественные отношения с участием органов исполнительной власти и управленческие отношения, возникающие в иных сферах жизнедеятельности общества, которые носят исполнительно-распорядительный характер. К первой группе относятся отношения: между соподчиненными органами исполнительной (вертикальные отношения); между субъектами исполнительной власти, которые не подчинены друг другу (горизонтальные отношения); между органами исполнительной власти и органами местного самоуправления; между органами исполнительной власти и находящимися в их подчинении государственными субъектами предпринимательской деятельности; между органами исполнительной власти и субъектами, осуществляющими предпринимательскую деятельность; между органами исполнительной власти и некоммерческими организациями; между исполнительными органами местного самоуправления и некоммерческими и некоммерческими организациями; между исполнительными органами местного самоуправления и общественными объединениями; между органами исполнительной власти и физическими лицами; между исполнительными органами местного самоуправления и физическими лицами. В предмет административного права включаются также управленческие отношения, которые возникают в сфере деятельности органов представительной и судебной власти, а также органов прокуратуры и Администрации Президента РФ.</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Вместе с тем предмет административного процессуального права не ограничивается исключительно реализацией норм материального административного права. Административное процессуальное право регламентирует порядок реализации норм и других отраслей материального </w:t>
      </w:r>
      <w:r w:rsidRPr="00B25331">
        <w:rPr>
          <w:rFonts w:eastAsia="Times New Roman"/>
          <w:szCs w:val="28"/>
          <w:lang/>
        </w:rPr>
        <w:lastRenderedPageBreak/>
        <w:t>права: гражданского, земельного (аграрного), трудового, таможенного, финансового, экологического и других отраслей российского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t>Обобщая характеристику общественных отношений, входящих в предмет административного процессуального права можно сказать, что в итоге они образуют следующие группы общественных отношений:</w:t>
      </w:r>
    </w:p>
    <w:p w:rsidR="00B25331" w:rsidRPr="00B25331" w:rsidRDefault="00B25331" w:rsidP="00B25331">
      <w:pPr>
        <w:snapToGrid w:val="0"/>
        <w:ind w:firstLine="720"/>
        <w:rPr>
          <w:rFonts w:eastAsia="Times New Roman"/>
          <w:szCs w:val="28"/>
          <w:lang/>
        </w:rPr>
      </w:pPr>
      <w:r w:rsidRPr="00B25331">
        <w:rPr>
          <w:rFonts w:eastAsia="Times New Roman"/>
          <w:szCs w:val="28"/>
          <w:lang/>
        </w:rPr>
        <w:t>- общественные отношения, регулируемые материальными нормами административного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t>- общественные отношения, регулируемые нормами гражданского, земельного (аграрного), трудового, таможенного, финансового, экологического и других отраслей российского права, связанные с решением задач государственного управления;</w:t>
      </w:r>
    </w:p>
    <w:p w:rsidR="00B25331" w:rsidRDefault="00B25331" w:rsidP="00B25331">
      <w:pPr>
        <w:snapToGrid w:val="0"/>
        <w:ind w:firstLine="720"/>
        <w:rPr>
          <w:rFonts w:eastAsia="Times New Roman"/>
          <w:szCs w:val="28"/>
          <w:lang/>
        </w:rPr>
      </w:pPr>
      <w:r w:rsidRPr="00B25331">
        <w:rPr>
          <w:rFonts w:eastAsia="Times New Roman"/>
          <w:szCs w:val="28"/>
          <w:lang/>
        </w:rPr>
        <w:t>- процессуальную деятельность органов государственной власти (за исключением исполнительной власти), связанную с осуществлением исполнительно-распорядительных полномочий.</w:t>
      </w:r>
    </w:p>
    <w:p w:rsidR="00B25331" w:rsidRPr="00B25331" w:rsidRDefault="00B25331" w:rsidP="00B25331">
      <w:pPr>
        <w:snapToGrid w:val="0"/>
        <w:ind w:firstLine="720"/>
        <w:rPr>
          <w:rFonts w:eastAsia="Times New Roman"/>
          <w:szCs w:val="28"/>
          <w:lang/>
        </w:rPr>
      </w:pPr>
      <w:r w:rsidRPr="00B25331">
        <w:rPr>
          <w:rFonts w:ascii="Cambria" w:eastAsia="Times New Roman" w:hAnsi="Cambria"/>
          <w:b/>
          <w:bCs/>
          <w:i/>
          <w:iCs/>
          <w:szCs w:val="28"/>
          <w:lang/>
        </w:rPr>
        <w:t>Метод административного процессуального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t>Метод правового регулирования наряду с предметом выступают теми элементами, которые дают характеристику отрасли права. Как известно, правовое регулирование осуществляется посредством применения средств дозволения, предписания и запрета. Метод регулирования каждой отрасли представляет собой определенной сочетание выше названных правовых средств. В этой связи В.Д. Сорокин отмечал: «…каждая отрасль права, будучи элементом системы российского права в целом и находясь в сфере действия единого метода правового регулирования, нуждается в специфическом соотношении всех трех его составных частей, т. е. таком соотношении, которое бы с максимальной эффективностью и приспособленностью могло воздействовать на элементы его предмета и наилучшим образом отвечать потребностям названных элементов»</w:t>
      </w:r>
      <w:r w:rsidRPr="00B25331">
        <w:rPr>
          <w:rFonts w:eastAsia="Times New Roman"/>
          <w:szCs w:val="28"/>
          <w:vertAlign w:val="superscript"/>
          <w:lang/>
        </w:rPr>
        <w:footnoteReference w:id="11"/>
      </w:r>
      <w:r w:rsidRPr="00B25331">
        <w:rPr>
          <w:rFonts w:eastAsia="Times New Roman"/>
          <w:szCs w:val="28"/>
          <w:lang/>
        </w:rPr>
        <w:t>.</w:t>
      </w:r>
    </w:p>
    <w:p w:rsidR="00B25331" w:rsidRPr="00B25331" w:rsidRDefault="00B25331" w:rsidP="00B25331">
      <w:pPr>
        <w:snapToGrid w:val="0"/>
        <w:ind w:firstLine="720"/>
        <w:rPr>
          <w:rFonts w:eastAsia="Times New Roman"/>
          <w:szCs w:val="28"/>
          <w:lang/>
        </w:rPr>
      </w:pPr>
      <w:r w:rsidRPr="00B25331">
        <w:rPr>
          <w:rFonts w:eastAsia="Times New Roman"/>
          <w:szCs w:val="28"/>
          <w:lang/>
        </w:rPr>
        <w:lastRenderedPageBreak/>
        <w:t xml:space="preserve">В этой связи </w:t>
      </w:r>
      <w:r w:rsidRPr="00B25331">
        <w:rPr>
          <w:rFonts w:eastAsia="Times New Roman"/>
          <w:i/>
          <w:szCs w:val="28"/>
          <w:lang/>
        </w:rPr>
        <w:t xml:space="preserve">метод административного процессуального права </w:t>
      </w:r>
      <w:r w:rsidRPr="00B25331">
        <w:rPr>
          <w:rFonts w:eastAsia="Times New Roman"/>
          <w:szCs w:val="28"/>
          <w:lang/>
        </w:rPr>
        <w:t>можно определить как совокупность предписывающих, запрещающих и дозволительных средств воздействия на соответствующие материально-правовые отношения, регулируемые преимущественно нормами административного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t>Рассмотрение метода административного процессуального права позволяет выделить следующие черты:</w:t>
      </w:r>
    </w:p>
    <w:p w:rsidR="00B25331" w:rsidRPr="00B25331" w:rsidRDefault="00B25331" w:rsidP="00B25331">
      <w:pPr>
        <w:snapToGrid w:val="0"/>
        <w:ind w:firstLine="720"/>
        <w:rPr>
          <w:rFonts w:eastAsia="Times New Roman"/>
          <w:szCs w:val="28"/>
          <w:lang/>
        </w:rPr>
      </w:pPr>
      <w:r w:rsidRPr="00B25331">
        <w:rPr>
          <w:rFonts w:eastAsia="Times New Roman"/>
          <w:szCs w:val="28"/>
          <w:lang/>
        </w:rPr>
        <w:t>- представляет собой определенное соотношение средств предписания, запрета и дозволения;</w:t>
      </w:r>
    </w:p>
    <w:p w:rsidR="00B25331" w:rsidRPr="00B25331" w:rsidRDefault="00B25331" w:rsidP="00B25331">
      <w:pPr>
        <w:snapToGrid w:val="0"/>
        <w:ind w:firstLine="720"/>
        <w:rPr>
          <w:rFonts w:eastAsia="Times New Roman"/>
          <w:szCs w:val="28"/>
          <w:lang/>
        </w:rPr>
      </w:pPr>
      <w:r w:rsidRPr="00B25331">
        <w:rPr>
          <w:rFonts w:eastAsia="Times New Roman"/>
          <w:szCs w:val="28"/>
          <w:lang/>
        </w:rPr>
        <w:t>- наиболее присущи правовые средства распорядительного типа;</w:t>
      </w:r>
    </w:p>
    <w:p w:rsidR="00B25331" w:rsidRPr="00B25331" w:rsidRDefault="00B25331" w:rsidP="00B25331">
      <w:pPr>
        <w:snapToGrid w:val="0"/>
        <w:ind w:firstLine="720"/>
        <w:rPr>
          <w:rFonts w:eastAsia="Times New Roman"/>
          <w:szCs w:val="28"/>
          <w:lang/>
        </w:rPr>
      </w:pPr>
      <w:r w:rsidRPr="00B25331">
        <w:rPr>
          <w:rFonts w:eastAsia="Times New Roman"/>
          <w:szCs w:val="28"/>
          <w:lang/>
        </w:rPr>
        <w:t>- чаще всего представляет одностороннее волеизъявление одного из участников процессуальных отношений;</w:t>
      </w:r>
    </w:p>
    <w:p w:rsidR="00B25331" w:rsidRPr="00B25331" w:rsidRDefault="00B25331" w:rsidP="00B25331">
      <w:pPr>
        <w:snapToGrid w:val="0"/>
        <w:ind w:firstLine="720"/>
        <w:rPr>
          <w:rFonts w:eastAsia="Times New Roman"/>
          <w:szCs w:val="28"/>
          <w:lang/>
        </w:rPr>
      </w:pPr>
      <w:r w:rsidRPr="00B25331">
        <w:rPr>
          <w:rFonts w:eastAsia="Times New Roman"/>
          <w:szCs w:val="28"/>
          <w:lang/>
        </w:rPr>
        <w:t>- не исключает использования диспозитивных средств;</w:t>
      </w:r>
    </w:p>
    <w:p w:rsidR="00B25331" w:rsidRPr="00B25331" w:rsidRDefault="00B25331" w:rsidP="00B25331">
      <w:pPr>
        <w:snapToGrid w:val="0"/>
        <w:ind w:firstLine="720"/>
        <w:rPr>
          <w:rFonts w:eastAsia="Times New Roman"/>
          <w:szCs w:val="28"/>
          <w:lang/>
        </w:rPr>
      </w:pPr>
      <w:r w:rsidRPr="00B25331">
        <w:rPr>
          <w:rFonts w:eastAsia="Times New Roman"/>
          <w:szCs w:val="28"/>
          <w:lang/>
        </w:rPr>
        <w:t>- отличается динамизмом, что обусловлено природой материальных правовых отношений, процессуальный порядок регламентации которых обеспечивается нормами административного процессуального права.</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Предписание </w:t>
      </w:r>
      <w:r w:rsidRPr="00B25331">
        <w:rPr>
          <w:rFonts w:eastAsia="Times New Roman"/>
          <w:szCs w:val="28"/>
          <w:lang/>
        </w:rPr>
        <w:t>– метод правового регулирования, предполагающий возложение на субъекта процессуальной деятельности обязанностей совершения определенных действий в условиях, предписанных административно-процессуальной нормой.</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Запрет </w:t>
      </w:r>
      <w:r w:rsidRPr="00B25331">
        <w:rPr>
          <w:rFonts w:eastAsia="Times New Roman"/>
          <w:szCs w:val="28"/>
          <w:lang/>
        </w:rPr>
        <w:t>– метод правового регулирования, предполагающий возложение обязанностей на участников процессуальных отношений воздержаться от определенного варианта поведения под угрозой применения мер государственного принуждения.</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Дозволение </w:t>
      </w:r>
      <w:r w:rsidRPr="00B25331">
        <w:rPr>
          <w:rFonts w:eastAsia="Times New Roman"/>
          <w:szCs w:val="28"/>
          <w:lang/>
        </w:rPr>
        <w:t>– метод правового регулирования, предоставляющий участникам процессуальных отношений возможности самим выбирать наиболее приемлемый вариант поведения в тех пределах, которые определены нормами административного процессуального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lastRenderedPageBreak/>
        <w:t>Следует иметь ввиду, что метод административного процессуального права отличается определенными изменениями, что связано с расширением сферы применения разрешительных средств правового регулирования. Такое положение позволяет в максимальной мере обеспечить реализацию правовых интересов участников административно-процессуальных отношений.</w:t>
      </w:r>
    </w:p>
    <w:p w:rsidR="00B25331" w:rsidRPr="00B25331" w:rsidRDefault="00B25331" w:rsidP="00B25331">
      <w:pPr>
        <w:pStyle w:val="a3"/>
        <w:keepNext/>
        <w:numPr>
          <w:ilvl w:val="0"/>
          <w:numId w:val="1"/>
        </w:numPr>
        <w:outlineLvl w:val="1"/>
        <w:rPr>
          <w:rFonts w:ascii="Cambria" w:eastAsia="Times New Roman" w:hAnsi="Cambria"/>
          <w:b/>
          <w:bCs/>
          <w:i/>
          <w:iCs/>
          <w:szCs w:val="28"/>
          <w:lang/>
        </w:rPr>
      </w:pPr>
      <w:r w:rsidRPr="00B25331">
        <w:rPr>
          <w:rFonts w:ascii="Cambria" w:eastAsia="Times New Roman" w:hAnsi="Cambria"/>
          <w:b/>
          <w:bCs/>
          <w:i/>
          <w:iCs/>
          <w:szCs w:val="28"/>
          <w:lang/>
        </w:rPr>
        <w:t>Источники (формы)</w:t>
      </w:r>
      <w:r>
        <w:rPr>
          <w:rFonts w:ascii="Cambria" w:eastAsia="Times New Roman" w:hAnsi="Cambria"/>
          <w:b/>
          <w:bCs/>
          <w:i/>
          <w:iCs/>
          <w:szCs w:val="28"/>
          <w:lang/>
        </w:rPr>
        <w:t xml:space="preserve"> и система</w:t>
      </w:r>
      <w:r w:rsidRPr="00B25331">
        <w:rPr>
          <w:rFonts w:ascii="Cambria" w:eastAsia="Times New Roman" w:hAnsi="Cambria"/>
          <w:b/>
          <w:bCs/>
          <w:i/>
          <w:iCs/>
          <w:szCs w:val="28"/>
          <w:lang/>
        </w:rPr>
        <w:t xml:space="preserve"> административного процессуального права</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Источники (формы) административного процессуального права </w:t>
      </w:r>
      <w:r w:rsidRPr="00B25331">
        <w:rPr>
          <w:rFonts w:eastAsia="Times New Roman"/>
          <w:szCs w:val="28"/>
          <w:lang/>
        </w:rPr>
        <w:t>– это внешнее выражение и закрепление содержания норм административного процессуального права.</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Виды </w:t>
      </w:r>
      <w:r w:rsidRPr="00B25331">
        <w:rPr>
          <w:rFonts w:eastAsia="Times New Roman"/>
          <w:szCs w:val="28"/>
          <w:lang/>
        </w:rPr>
        <w:t>юридических</w:t>
      </w:r>
      <w:r w:rsidRPr="00B25331">
        <w:rPr>
          <w:rFonts w:eastAsia="Times New Roman"/>
          <w:i/>
          <w:szCs w:val="28"/>
          <w:lang/>
        </w:rPr>
        <w:t xml:space="preserve"> источников</w:t>
      </w:r>
      <w:r w:rsidRPr="00B25331">
        <w:rPr>
          <w:rFonts w:eastAsia="Times New Roman"/>
          <w:szCs w:val="28"/>
          <w:lang/>
        </w:rPr>
        <w:t xml:space="preserve"> административного процессуального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t>- нормативный правовой акт – вид юридического акта, принятый компетентными субъектами правотворчества и содержащий нормы административного процессуального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t>- административно-правовой договор нормативного содержания – это двухстороннее или многостороннее соглашение между субъектами правотворчества, содержащее нормы административного процессуального права;</w:t>
      </w:r>
    </w:p>
    <w:p w:rsidR="00B25331" w:rsidRPr="00B25331" w:rsidRDefault="00B25331" w:rsidP="00B25331">
      <w:pPr>
        <w:snapToGrid w:val="0"/>
        <w:ind w:firstLine="0"/>
        <w:rPr>
          <w:rFonts w:eastAsia="Times New Roman"/>
          <w:szCs w:val="28"/>
          <w:lang/>
        </w:rPr>
      </w:pPr>
      <w:r w:rsidRPr="00B25331">
        <w:rPr>
          <w:rFonts w:eastAsia="Times New Roman"/>
          <w:szCs w:val="28"/>
          <w:lang/>
        </w:rPr>
        <w:t>- административный прецедент – решение по конкретному управленческому делу, которое становится обязательным для всех аналогичных дел, возникающих в будущем;</w:t>
      </w:r>
    </w:p>
    <w:p w:rsidR="00B25331" w:rsidRPr="00B25331" w:rsidRDefault="00B25331" w:rsidP="00B25331">
      <w:pPr>
        <w:snapToGrid w:val="0"/>
        <w:ind w:left="283" w:firstLine="0"/>
        <w:rPr>
          <w:rFonts w:eastAsia="Times New Roman"/>
          <w:szCs w:val="28"/>
          <w:lang/>
        </w:rPr>
      </w:pPr>
      <w:r w:rsidRPr="00B25331">
        <w:rPr>
          <w:rFonts w:eastAsia="Times New Roman"/>
          <w:szCs w:val="28"/>
          <w:lang/>
        </w:rPr>
        <w:t>- правовой обычай – санкционированное государством исторически сложившееся правило поведения в сфере управления;</w:t>
      </w:r>
    </w:p>
    <w:p w:rsidR="00B25331" w:rsidRPr="00B25331" w:rsidRDefault="00B25331" w:rsidP="00B25331">
      <w:pPr>
        <w:snapToGrid w:val="0"/>
        <w:ind w:firstLine="0"/>
        <w:rPr>
          <w:rFonts w:eastAsia="Times New Roman"/>
          <w:szCs w:val="28"/>
          <w:lang/>
        </w:rPr>
      </w:pPr>
      <w:r w:rsidRPr="00B25331">
        <w:rPr>
          <w:rFonts w:eastAsia="Times New Roman"/>
          <w:szCs w:val="28"/>
          <w:lang/>
        </w:rPr>
        <w:t>- административно-правовая наука (доктрина) – научные труды (монографии, статьи, положения и т</w:t>
      </w:r>
      <w:r w:rsidRPr="00B25331">
        <w:rPr>
          <w:rFonts w:eastAsia="Times New Roman"/>
          <w:color w:val="0000FF"/>
          <w:szCs w:val="28"/>
          <w:lang/>
        </w:rPr>
        <w:t>.</w:t>
      </w:r>
      <w:r w:rsidRPr="00B25331">
        <w:rPr>
          <w:rFonts w:eastAsia="Times New Roman"/>
          <w:szCs w:val="28"/>
          <w:lang/>
        </w:rPr>
        <w:t>п.) по вопросам административного процессуального права, на основании которых вырабатываются новые административно-процессуальные нормы и принимаются решения по конкретным управленческим делам;</w:t>
      </w:r>
    </w:p>
    <w:p w:rsidR="00B25331" w:rsidRPr="00B25331" w:rsidRDefault="00B25331" w:rsidP="00B25331">
      <w:pPr>
        <w:snapToGrid w:val="0"/>
        <w:ind w:firstLine="720"/>
        <w:rPr>
          <w:rFonts w:eastAsia="Times New Roman"/>
          <w:szCs w:val="28"/>
          <w:lang/>
        </w:rPr>
      </w:pPr>
      <w:r w:rsidRPr="00B25331">
        <w:rPr>
          <w:rFonts w:eastAsia="Times New Roman"/>
          <w:szCs w:val="28"/>
          <w:lang/>
        </w:rPr>
        <w:lastRenderedPageBreak/>
        <w:t>- правосознание – совокупность идей, теорий, чувств, эмоций, взглядов, настроений, переживаний, на основании которых вырабатываются новые административно-правовые нормы и принимаются решения по конкретным процессуальным делам (выступало источником права в первые годы советской власти).</w:t>
      </w:r>
    </w:p>
    <w:p w:rsidR="00B25331" w:rsidRPr="00B25331" w:rsidRDefault="00B25331" w:rsidP="00B25331">
      <w:pPr>
        <w:snapToGrid w:val="0"/>
        <w:ind w:firstLine="720"/>
        <w:rPr>
          <w:rFonts w:eastAsia="Times New Roman"/>
          <w:szCs w:val="28"/>
          <w:lang/>
        </w:rPr>
      </w:pPr>
      <w:r w:rsidRPr="00B25331">
        <w:rPr>
          <w:rFonts w:eastAsia="Times New Roman"/>
          <w:szCs w:val="28"/>
          <w:lang/>
        </w:rPr>
        <w:t>Основополагающий источник административного процессуального права – нормативный правовой акт, что обусловлено принадлежностью российской правовой системы к романо-германской правовой системе.</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Виды нормативных правовых актов </w:t>
      </w:r>
      <w:r w:rsidRPr="00B25331">
        <w:rPr>
          <w:rFonts w:eastAsia="Times New Roman"/>
          <w:szCs w:val="28"/>
          <w:lang/>
        </w:rPr>
        <w:t>– источников административного процессуального права: Конституция РФ; федеральные конституционные законы; федеральные законы; законы СССР, не противоречащие российскому законодательству; законы РСФСР, не противоречащие российскому законодательству; указы Президента РФ; постановления Правительства РФ; постановления Государственной Думы и Совета Федерации Федерального Собрания РФ; нормативные правовые акты федеральных органов исполнительной власти; конституции и уставы субъектов РФ; законы и другие нормативные правовые акты представительных (законодательных) органов субъектов РФ; нормативные правовые акты органов исполнительной власти субъектов РФ; нормативные правовые акты исполнительной власти органов местного самоуправления; локальные нормативные правовые акты (отдельных предприятий, учреждений, организаций).</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Источники административного процессуального права отличаются низкой степенью систематизации административно-процессуального законодательства. В настоящее время существует насущная потребность в разработке и принятии ряда нормативных правовых актов высшей юридической силы, которые призваны регламентировать административные процессуальные отношения. Приходится констатировать, что более семи лет ждет принятия проект Федерального конституционного закона об административных судах. Кроме данного нормативного правового акта </w:t>
      </w:r>
      <w:r w:rsidRPr="00B25331">
        <w:rPr>
          <w:rFonts w:eastAsia="Times New Roman"/>
          <w:szCs w:val="28"/>
          <w:lang/>
        </w:rPr>
        <w:lastRenderedPageBreak/>
        <w:t>необходимо принять Административно-процессуальный кодекс, в котором реализовать основы концепции административного процесса, а также упорядочит подзаконное нормативное правовое регулирование отдельных административно-процессуальных производств.</w:t>
      </w:r>
    </w:p>
    <w:p w:rsidR="00B25331" w:rsidRPr="00B25331" w:rsidRDefault="00B25331" w:rsidP="00B25331">
      <w:pPr>
        <w:keepNext/>
        <w:ind w:firstLine="0"/>
        <w:jc w:val="center"/>
        <w:outlineLvl w:val="1"/>
        <w:rPr>
          <w:rFonts w:ascii="Cambria" w:eastAsia="Times New Roman" w:hAnsi="Cambria"/>
          <w:b/>
          <w:bCs/>
          <w:i/>
          <w:iCs/>
          <w:szCs w:val="28"/>
          <w:lang/>
        </w:rPr>
      </w:pPr>
      <w:r w:rsidRPr="00B25331">
        <w:rPr>
          <w:rFonts w:ascii="Cambria" w:eastAsia="Times New Roman" w:hAnsi="Cambria"/>
          <w:b/>
          <w:bCs/>
          <w:i/>
          <w:iCs/>
          <w:szCs w:val="28"/>
          <w:lang/>
        </w:rPr>
        <w:t>Система административного процессуального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Административное процессуальное право представляет собой совокупность административных процессуальных норм, образующих систему. </w:t>
      </w:r>
      <w:r w:rsidRPr="00B25331">
        <w:rPr>
          <w:rFonts w:eastAsia="Times New Roman"/>
          <w:i/>
          <w:szCs w:val="28"/>
          <w:lang/>
        </w:rPr>
        <w:t xml:space="preserve">Система административного процессуального права </w:t>
      </w:r>
      <w:r w:rsidRPr="00B25331">
        <w:rPr>
          <w:rFonts w:eastAsia="Times New Roman"/>
          <w:szCs w:val="28"/>
          <w:lang/>
        </w:rPr>
        <w:t>– это внутреннее строение административного процессуального права как отрасли права, совокупность взаимосвязанных, взаимообусловленных процессуально-правовых институтов и норм. Вопрос структуры административного процесса является дискуссионным и не получил однозначного разрешения. Такое положение обусловлено тем, что в теории административного процессуального права и действующем административно-процессуальном законодательстве этот вопрос не получил однозначного разрешения.</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Признаки </w:t>
      </w:r>
      <w:r w:rsidRPr="00B25331">
        <w:rPr>
          <w:rFonts w:eastAsia="Times New Roman"/>
          <w:szCs w:val="28"/>
          <w:lang/>
        </w:rPr>
        <w:t>системы административного процессуального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t>- обусловлена спецификой регулируемых общественных отношений;</w:t>
      </w:r>
    </w:p>
    <w:p w:rsidR="00B25331" w:rsidRPr="00B25331" w:rsidRDefault="00B25331" w:rsidP="00B25331">
      <w:pPr>
        <w:snapToGrid w:val="0"/>
        <w:ind w:firstLine="720"/>
        <w:rPr>
          <w:rFonts w:eastAsia="Times New Roman"/>
          <w:szCs w:val="28"/>
          <w:lang/>
        </w:rPr>
      </w:pPr>
      <w:r w:rsidRPr="00B25331">
        <w:rPr>
          <w:rFonts w:eastAsia="Times New Roman"/>
          <w:szCs w:val="28"/>
          <w:lang/>
        </w:rPr>
        <w:t>- представляет собой объективное правовое явление;</w:t>
      </w:r>
    </w:p>
    <w:p w:rsidR="00B25331" w:rsidRPr="00B25331" w:rsidRDefault="00B25331" w:rsidP="00B25331">
      <w:pPr>
        <w:snapToGrid w:val="0"/>
        <w:ind w:firstLine="720"/>
        <w:rPr>
          <w:rFonts w:eastAsia="Times New Roman"/>
          <w:szCs w:val="28"/>
          <w:lang/>
        </w:rPr>
      </w:pPr>
      <w:r w:rsidRPr="00B25331">
        <w:rPr>
          <w:rFonts w:eastAsia="Times New Roman"/>
          <w:szCs w:val="28"/>
          <w:lang/>
        </w:rPr>
        <w:t>- характеризуется взаимосвязанностью и взаимообусловленностью административно-правовых норм и институтов;</w:t>
      </w:r>
    </w:p>
    <w:p w:rsidR="00B25331" w:rsidRPr="00B25331" w:rsidRDefault="00B25331" w:rsidP="00B25331">
      <w:pPr>
        <w:snapToGrid w:val="0"/>
        <w:ind w:firstLine="720"/>
        <w:rPr>
          <w:rFonts w:eastAsia="Times New Roman"/>
          <w:szCs w:val="28"/>
          <w:lang/>
        </w:rPr>
      </w:pPr>
      <w:r w:rsidRPr="00B25331">
        <w:rPr>
          <w:rFonts w:eastAsia="Times New Roman"/>
          <w:szCs w:val="28"/>
          <w:lang/>
        </w:rPr>
        <w:t>- включает определенные элементы;</w:t>
      </w:r>
    </w:p>
    <w:p w:rsidR="00B25331" w:rsidRPr="00B25331" w:rsidRDefault="00B25331" w:rsidP="00B25331">
      <w:pPr>
        <w:snapToGrid w:val="0"/>
        <w:ind w:firstLine="720"/>
        <w:rPr>
          <w:rFonts w:eastAsia="Times New Roman"/>
          <w:szCs w:val="28"/>
          <w:lang/>
        </w:rPr>
      </w:pPr>
      <w:r w:rsidRPr="00B25331">
        <w:rPr>
          <w:rFonts w:eastAsia="Times New Roman"/>
          <w:szCs w:val="28"/>
          <w:lang/>
        </w:rPr>
        <w:t>- изменяется с учетом изменения предмета правового регулирования.</w:t>
      </w:r>
    </w:p>
    <w:p w:rsidR="00B25331" w:rsidRPr="00B25331" w:rsidRDefault="00B25331" w:rsidP="00B25331">
      <w:pPr>
        <w:snapToGrid w:val="0"/>
        <w:ind w:firstLine="720"/>
        <w:rPr>
          <w:rFonts w:eastAsia="Times New Roman"/>
          <w:szCs w:val="28"/>
          <w:lang/>
        </w:rPr>
      </w:pPr>
      <w:r w:rsidRPr="00B25331">
        <w:rPr>
          <w:rFonts w:eastAsia="Times New Roman"/>
          <w:i/>
          <w:szCs w:val="28"/>
          <w:lang/>
        </w:rPr>
        <w:t>Административно-процессуальный институт</w:t>
      </w:r>
      <w:r w:rsidRPr="00B25331">
        <w:rPr>
          <w:rFonts w:eastAsia="Times New Roman"/>
          <w:szCs w:val="28"/>
          <w:lang/>
        </w:rPr>
        <w:t xml:space="preserve"> – комплекс административно-процессуальных норм, регулирующих определенный вид процессуальных отношений и являющихся частью отрасли административного процессуального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t>Административное процессуальное право включает три блока административных процессуальных производств:</w:t>
      </w:r>
    </w:p>
    <w:p w:rsidR="00B25331" w:rsidRPr="00B25331" w:rsidRDefault="00B25331" w:rsidP="00B25331">
      <w:pPr>
        <w:snapToGrid w:val="0"/>
        <w:ind w:firstLine="720"/>
        <w:rPr>
          <w:rFonts w:eastAsia="Times New Roman"/>
          <w:szCs w:val="28"/>
          <w:lang/>
        </w:rPr>
      </w:pPr>
      <w:r w:rsidRPr="00B25331">
        <w:rPr>
          <w:rFonts w:eastAsia="Times New Roman"/>
          <w:szCs w:val="28"/>
          <w:lang/>
        </w:rPr>
        <w:t>- а</w:t>
      </w:r>
      <w:r w:rsidRPr="00B25331">
        <w:rPr>
          <w:rFonts w:eastAsia="Times New Roman"/>
          <w:bCs/>
          <w:color w:val="000000"/>
          <w:szCs w:val="28"/>
          <w:lang/>
        </w:rPr>
        <w:t>дминистративно-правотворческие производства</w:t>
      </w:r>
      <w:r w:rsidRPr="00B25331">
        <w:rPr>
          <w:rFonts w:eastAsia="Times New Roman"/>
          <w:szCs w:val="28"/>
          <w:lang/>
        </w:rPr>
        <w:t>;</w:t>
      </w:r>
    </w:p>
    <w:p w:rsidR="00B25331" w:rsidRPr="00B25331" w:rsidRDefault="00B25331" w:rsidP="00B25331">
      <w:pPr>
        <w:snapToGrid w:val="0"/>
        <w:ind w:firstLine="720"/>
        <w:rPr>
          <w:rFonts w:eastAsia="Times New Roman"/>
          <w:szCs w:val="28"/>
          <w:lang/>
        </w:rPr>
      </w:pPr>
      <w:r w:rsidRPr="00B25331">
        <w:rPr>
          <w:rFonts w:eastAsia="Times New Roman"/>
          <w:szCs w:val="28"/>
          <w:lang/>
        </w:rPr>
        <w:lastRenderedPageBreak/>
        <w:t>- оперативно-распорядительные административные производства;</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 </w:t>
      </w:r>
      <w:proofErr w:type="spellStart"/>
      <w:r w:rsidRPr="00B25331">
        <w:rPr>
          <w:rFonts w:eastAsia="Times New Roman"/>
          <w:szCs w:val="28"/>
          <w:lang/>
        </w:rPr>
        <w:t>административно-юрисдикционные</w:t>
      </w:r>
      <w:proofErr w:type="spellEnd"/>
      <w:r w:rsidRPr="00B25331">
        <w:rPr>
          <w:rFonts w:eastAsia="Times New Roman"/>
          <w:szCs w:val="28"/>
          <w:lang/>
        </w:rPr>
        <w:t xml:space="preserve"> производства.</w:t>
      </w:r>
    </w:p>
    <w:p w:rsidR="00B25331" w:rsidRPr="00B25331" w:rsidRDefault="00B25331" w:rsidP="00B25331">
      <w:pPr>
        <w:snapToGrid w:val="0"/>
        <w:ind w:firstLine="720"/>
        <w:rPr>
          <w:rFonts w:eastAsia="Times New Roman"/>
          <w:szCs w:val="28"/>
          <w:lang/>
        </w:rPr>
      </w:pPr>
      <w:r w:rsidRPr="00B25331">
        <w:rPr>
          <w:rFonts w:eastAsia="Times New Roman"/>
          <w:szCs w:val="28"/>
          <w:lang/>
        </w:rPr>
        <w:t>Оперативно-распорядительные административные производства включают в себя:</w:t>
      </w:r>
    </w:p>
    <w:p w:rsidR="00B25331" w:rsidRPr="00B25331" w:rsidRDefault="00B25331" w:rsidP="00B25331">
      <w:pPr>
        <w:snapToGrid w:val="0"/>
        <w:ind w:firstLine="720"/>
        <w:rPr>
          <w:rFonts w:eastAsia="Times New Roman"/>
          <w:color w:val="000000"/>
          <w:szCs w:val="28"/>
          <w:lang/>
        </w:rPr>
      </w:pPr>
      <w:r w:rsidRPr="00B25331">
        <w:rPr>
          <w:rFonts w:eastAsia="Times New Roman"/>
          <w:szCs w:val="28"/>
          <w:lang/>
        </w:rPr>
        <w:t>- п</w:t>
      </w:r>
      <w:r w:rsidRPr="00B25331">
        <w:rPr>
          <w:rFonts w:eastAsia="Times New Roman"/>
          <w:color w:val="000000"/>
          <w:szCs w:val="28"/>
          <w:lang/>
        </w:rPr>
        <w:t>роизводство по предложениям и заявлениям граждан и обращениям организаций в сфере государственного управления;</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 лицензионно-разрешительное производство;</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 учредительное, удостоверительное и регистрационное производства;</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 производство по распределению государственных ресурсов;</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 производство по размещению заказов для государственных нужд. Квотирование;</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 производство по делам о государственном поощрении (поощрительное производство);</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 производство по присуждению ученых степеней и ученых званий;</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 производство по сертификации, стандартизации, метрологии;</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 производство по приватизация государственного имущества;</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 контрольно-надзорное производство.</w:t>
      </w:r>
    </w:p>
    <w:p w:rsidR="00B25331" w:rsidRPr="00B25331" w:rsidRDefault="00B25331" w:rsidP="00B25331">
      <w:pPr>
        <w:snapToGrid w:val="0"/>
        <w:ind w:firstLine="720"/>
        <w:rPr>
          <w:rFonts w:eastAsia="Times New Roman"/>
          <w:szCs w:val="28"/>
          <w:lang/>
        </w:rPr>
      </w:pPr>
      <w:proofErr w:type="spellStart"/>
      <w:r w:rsidRPr="00B25331">
        <w:rPr>
          <w:rFonts w:eastAsia="Times New Roman"/>
          <w:szCs w:val="28"/>
          <w:lang/>
        </w:rPr>
        <w:t>Административно-юрисдикционные</w:t>
      </w:r>
      <w:proofErr w:type="spellEnd"/>
      <w:r w:rsidRPr="00B25331">
        <w:rPr>
          <w:rFonts w:eastAsia="Times New Roman"/>
          <w:szCs w:val="28"/>
          <w:lang/>
        </w:rPr>
        <w:t xml:space="preserve"> производства состоят из следующих административных производств:</w:t>
      </w:r>
    </w:p>
    <w:p w:rsidR="00B25331" w:rsidRPr="00B25331" w:rsidRDefault="00B25331" w:rsidP="00B25331">
      <w:pPr>
        <w:snapToGrid w:val="0"/>
        <w:ind w:firstLine="720"/>
        <w:rPr>
          <w:rFonts w:eastAsia="Times New Roman"/>
          <w:szCs w:val="28"/>
          <w:lang/>
        </w:rPr>
      </w:pPr>
      <w:r w:rsidRPr="00B25331">
        <w:rPr>
          <w:rFonts w:eastAsia="Times New Roman"/>
          <w:szCs w:val="28"/>
          <w:lang/>
        </w:rPr>
        <w:t>- дисциплинарное производство (производство по делам о дисциплинарных правонарушениях);</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 производство по административно-правовым жалобам граждан </w:t>
      </w:r>
      <w:proofErr w:type="spellStart"/>
      <w:r w:rsidRPr="00B25331">
        <w:rPr>
          <w:rFonts w:eastAsia="Times New Roman"/>
          <w:szCs w:val="28"/>
          <w:lang/>
        </w:rPr>
        <w:t>ис</w:t>
      </w:r>
      <w:proofErr w:type="spellEnd"/>
      <w:r w:rsidRPr="00B25331">
        <w:rPr>
          <w:rFonts w:eastAsia="Times New Roman"/>
          <w:szCs w:val="28"/>
          <w:lang/>
        </w:rPr>
        <w:t xml:space="preserve"> порам;</w:t>
      </w:r>
    </w:p>
    <w:p w:rsidR="00B25331" w:rsidRPr="00B25331" w:rsidRDefault="00B25331" w:rsidP="00B25331">
      <w:pPr>
        <w:snapToGrid w:val="0"/>
        <w:ind w:firstLine="720"/>
        <w:rPr>
          <w:rFonts w:eastAsia="Times New Roman"/>
          <w:szCs w:val="28"/>
          <w:lang/>
        </w:rPr>
      </w:pPr>
      <w:r w:rsidRPr="00B25331">
        <w:rPr>
          <w:rFonts w:eastAsia="Times New Roman"/>
          <w:szCs w:val="28"/>
          <w:lang/>
        </w:rPr>
        <w:t>- производство по применению мер административного предупреждении;</w:t>
      </w:r>
    </w:p>
    <w:p w:rsidR="00B25331" w:rsidRPr="00B25331" w:rsidRDefault="00B25331" w:rsidP="00B25331">
      <w:pPr>
        <w:snapToGrid w:val="0"/>
        <w:ind w:firstLine="720"/>
        <w:rPr>
          <w:rFonts w:eastAsia="Times New Roman"/>
          <w:szCs w:val="28"/>
          <w:lang/>
        </w:rPr>
      </w:pPr>
      <w:r w:rsidRPr="00B25331">
        <w:rPr>
          <w:rFonts w:eastAsia="Times New Roman"/>
          <w:szCs w:val="28"/>
          <w:lang/>
        </w:rPr>
        <w:t>- производство по применению мер административного пресечения;</w:t>
      </w:r>
    </w:p>
    <w:p w:rsidR="00B25331" w:rsidRPr="00B25331" w:rsidRDefault="00B25331" w:rsidP="00B25331">
      <w:pPr>
        <w:snapToGrid w:val="0"/>
        <w:ind w:firstLine="720"/>
        <w:rPr>
          <w:rFonts w:eastAsia="Times New Roman"/>
          <w:szCs w:val="28"/>
          <w:lang/>
        </w:rPr>
      </w:pPr>
      <w:r w:rsidRPr="00B25331">
        <w:rPr>
          <w:rFonts w:eastAsia="Times New Roman"/>
          <w:szCs w:val="28"/>
          <w:lang/>
        </w:rPr>
        <w:t>- производство по применению мер обеспечения по делам об административных правонарушениях;</w:t>
      </w:r>
    </w:p>
    <w:p w:rsidR="00B25331" w:rsidRPr="00B25331" w:rsidRDefault="00B25331" w:rsidP="00B25331">
      <w:pPr>
        <w:snapToGrid w:val="0"/>
        <w:ind w:firstLine="720"/>
        <w:rPr>
          <w:rFonts w:eastAsia="Times New Roman"/>
          <w:szCs w:val="28"/>
          <w:lang/>
        </w:rPr>
      </w:pPr>
      <w:r w:rsidRPr="00B25331">
        <w:rPr>
          <w:rFonts w:eastAsia="Times New Roman"/>
          <w:szCs w:val="28"/>
          <w:lang/>
        </w:rPr>
        <w:t>- исполнительное производство;</w:t>
      </w:r>
    </w:p>
    <w:p w:rsidR="00B25331" w:rsidRPr="00B25331" w:rsidRDefault="00B25331" w:rsidP="00B25331">
      <w:pPr>
        <w:snapToGrid w:val="0"/>
        <w:ind w:firstLine="720"/>
        <w:rPr>
          <w:rFonts w:eastAsia="Times New Roman"/>
          <w:szCs w:val="28"/>
          <w:lang/>
        </w:rPr>
      </w:pPr>
      <w:r w:rsidRPr="00B25331">
        <w:rPr>
          <w:rFonts w:eastAsia="Times New Roman"/>
          <w:szCs w:val="28"/>
          <w:lang/>
        </w:rPr>
        <w:t>- производство по делам об административных правонарушениях;</w:t>
      </w:r>
    </w:p>
    <w:p w:rsidR="00B25331" w:rsidRDefault="00B25331" w:rsidP="00B25331">
      <w:pPr>
        <w:snapToGrid w:val="0"/>
        <w:ind w:firstLine="720"/>
        <w:rPr>
          <w:rFonts w:eastAsia="Times New Roman"/>
          <w:szCs w:val="28"/>
          <w:lang/>
        </w:rPr>
      </w:pPr>
      <w:r w:rsidRPr="00B25331">
        <w:rPr>
          <w:rFonts w:eastAsia="Times New Roman"/>
          <w:color w:val="000000"/>
          <w:szCs w:val="28"/>
          <w:lang/>
        </w:rPr>
        <w:lastRenderedPageBreak/>
        <w:t>- производства по обеспечению административно-правовых режимов</w:t>
      </w:r>
      <w:r w:rsidRPr="00B25331">
        <w:rPr>
          <w:rFonts w:eastAsia="Times New Roman"/>
          <w:szCs w:val="28"/>
          <w:lang/>
        </w:rPr>
        <w:t>.</w:t>
      </w:r>
    </w:p>
    <w:p w:rsidR="00B25331" w:rsidRDefault="00B25331" w:rsidP="00B25331">
      <w:pPr>
        <w:snapToGrid w:val="0"/>
        <w:ind w:firstLine="720"/>
        <w:rPr>
          <w:rFonts w:eastAsia="Times New Roman"/>
          <w:szCs w:val="28"/>
          <w:lang/>
        </w:rPr>
      </w:pPr>
    </w:p>
    <w:p w:rsidR="00B25331" w:rsidRDefault="00B25331" w:rsidP="00B25331">
      <w:pPr>
        <w:snapToGrid w:val="0"/>
        <w:ind w:firstLine="720"/>
        <w:rPr>
          <w:rFonts w:eastAsia="Times New Roman"/>
          <w:szCs w:val="28"/>
          <w:lang/>
        </w:rPr>
      </w:pPr>
    </w:p>
    <w:p w:rsidR="00B25331" w:rsidRPr="00B25331" w:rsidRDefault="00B25331" w:rsidP="00B25331">
      <w:pPr>
        <w:snapToGrid w:val="0"/>
        <w:ind w:firstLine="720"/>
        <w:rPr>
          <w:rFonts w:eastAsia="Times New Roman"/>
          <w:szCs w:val="28"/>
          <w:lang/>
        </w:rPr>
      </w:pPr>
      <w:r>
        <w:rPr>
          <w:rFonts w:eastAsia="Times New Roman"/>
          <w:szCs w:val="28"/>
          <w:lang/>
        </w:rPr>
        <w:t xml:space="preserve">5. </w:t>
      </w:r>
      <w:r w:rsidRPr="00B25331">
        <w:rPr>
          <w:rFonts w:ascii="Cambria" w:eastAsia="Times New Roman" w:hAnsi="Cambria"/>
          <w:b/>
          <w:bCs/>
          <w:i/>
          <w:iCs/>
          <w:szCs w:val="28"/>
          <w:lang/>
        </w:rPr>
        <w:t>Административно-процессуальные нормы: понятие и особенности</w:t>
      </w:r>
    </w:p>
    <w:p w:rsidR="00B25331" w:rsidRPr="00B25331" w:rsidRDefault="00B25331" w:rsidP="00B25331">
      <w:pPr>
        <w:snapToGrid w:val="0"/>
        <w:ind w:firstLine="720"/>
        <w:rPr>
          <w:rFonts w:eastAsia="Times New Roman"/>
          <w:szCs w:val="28"/>
          <w:lang/>
        </w:rPr>
      </w:pPr>
      <w:r w:rsidRPr="00B25331">
        <w:rPr>
          <w:rFonts w:eastAsia="Times New Roman"/>
          <w:szCs w:val="28"/>
          <w:lang/>
        </w:rPr>
        <w:t>Первоосновой права выступает правовая норма. Норма права представляет собой государственно-властное общее и обязательное предписание исходящее от государства, обеспеченное принудительной силой государства и призванное регулировать общественные отношения. Будучи разновидностью социальных норм, правовые нормы являются наиболее активным элементом механизма правового регулирования и обладают следующими признаками:</w:t>
      </w:r>
    </w:p>
    <w:p w:rsidR="00B25331" w:rsidRPr="00B25331" w:rsidRDefault="00B25331" w:rsidP="00B25331">
      <w:pPr>
        <w:snapToGrid w:val="0"/>
        <w:ind w:firstLine="720"/>
        <w:rPr>
          <w:rFonts w:eastAsia="Times New Roman"/>
          <w:szCs w:val="28"/>
          <w:lang/>
        </w:rPr>
      </w:pPr>
      <w:r w:rsidRPr="00B25331">
        <w:rPr>
          <w:rFonts w:eastAsia="Times New Roman"/>
          <w:szCs w:val="28"/>
          <w:lang/>
        </w:rPr>
        <w:t>- являются наряду с нормами морали, обычаями, традициями, религиозными, корпоративными нормами разновидностью социальных норм;</w:t>
      </w:r>
    </w:p>
    <w:p w:rsidR="00B25331" w:rsidRPr="00B25331" w:rsidRDefault="00B25331" w:rsidP="00B25331">
      <w:pPr>
        <w:snapToGrid w:val="0"/>
        <w:ind w:firstLine="720"/>
        <w:rPr>
          <w:rFonts w:eastAsia="Times New Roman"/>
          <w:szCs w:val="28"/>
          <w:lang/>
        </w:rPr>
      </w:pPr>
      <w:r w:rsidRPr="00B25331">
        <w:rPr>
          <w:rFonts w:eastAsia="Times New Roman"/>
          <w:szCs w:val="28"/>
          <w:lang/>
        </w:rPr>
        <w:t>- носят общий и обязательный характер, то есть содержать предписание рассчитанное на неограниченное число применения и обязательно для субъектов, на действие которых она распространяет свою силу;</w:t>
      </w:r>
    </w:p>
    <w:p w:rsidR="00B25331" w:rsidRPr="00B25331" w:rsidRDefault="00B25331" w:rsidP="00B25331">
      <w:pPr>
        <w:snapToGrid w:val="0"/>
        <w:ind w:firstLine="720"/>
        <w:rPr>
          <w:rFonts w:eastAsia="Times New Roman"/>
          <w:szCs w:val="28"/>
          <w:lang/>
        </w:rPr>
      </w:pPr>
      <w:r w:rsidRPr="00B25331">
        <w:rPr>
          <w:rFonts w:eastAsia="Times New Roman"/>
          <w:szCs w:val="28"/>
          <w:lang/>
        </w:rPr>
        <w:t>- имеют формальную определенность, то есть содержаться в определенных источниках (нормативных правовых актах различной юридической силы, договорах нормативного содержания, правовых обычаях и др. источниках);</w:t>
      </w:r>
    </w:p>
    <w:p w:rsidR="00B25331" w:rsidRPr="00B25331" w:rsidRDefault="00B25331" w:rsidP="00B25331">
      <w:pPr>
        <w:snapToGrid w:val="0"/>
        <w:ind w:firstLine="720"/>
        <w:rPr>
          <w:rFonts w:eastAsia="Times New Roman"/>
          <w:szCs w:val="28"/>
          <w:lang/>
        </w:rPr>
      </w:pPr>
      <w:r w:rsidRPr="00B25331">
        <w:rPr>
          <w:rFonts w:eastAsia="Times New Roman"/>
          <w:szCs w:val="28"/>
          <w:lang/>
        </w:rPr>
        <w:t>- исходят от государства и других уполномоченных субъектов;</w:t>
      </w:r>
    </w:p>
    <w:p w:rsidR="00B25331" w:rsidRPr="00B25331" w:rsidRDefault="00B25331" w:rsidP="00B25331">
      <w:pPr>
        <w:snapToGrid w:val="0"/>
        <w:ind w:firstLine="720"/>
        <w:rPr>
          <w:rFonts w:eastAsia="Times New Roman"/>
          <w:szCs w:val="28"/>
          <w:lang/>
        </w:rPr>
      </w:pPr>
      <w:r w:rsidRPr="00B25331">
        <w:rPr>
          <w:rFonts w:eastAsia="Times New Roman"/>
          <w:szCs w:val="28"/>
          <w:lang/>
        </w:rPr>
        <w:t>- обеспечены принудительной силой государства – не соблюдение или ненадлежащее исполнение нормы права влечет за собой применение соответствующей меры государственного принуждения;</w:t>
      </w:r>
    </w:p>
    <w:p w:rsidR="00B25331" w:rsidRPr="00B25331" w:rsidRDefault="00B25331" w:rsidP="00B25331">
      <w:pPr>
        <w:snapToGrid w:val="0"/>
        <w:ind w:firstLine="720"/>
        <w:rPr>
          <w:rFonts w:eastAsia="Times New Roman"/>
          <w:szCs w:val="28"/>
          <w:lang/>
        </w:rPr>
      </w:pPr>
      <w:r w:rsidRPr="00B25331">
        <w:rPr>
          <w:rFonts w:eastAsia="Times New Roman"/>
          <w:szCs w:val="28"/>
          <w:lang/>
        </w:rPr>
        <w:t>- призваны регулировать общественные отношения</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Административно-процессуальные нормы являются качественной разновидностью правовых норм и обладают всеми свойствами первых. В зависимости от предмета правового регулирования нормы права </w:t>
      </w:r>
      <w:r w:rsidRPr="00B25331">
        <w:rPr>
          <w:rFonts w:eastAsia="Times New Roman"/>
          <w:szCs w:val="28"/>
          <w:lang/>
        </w:rPr>
        <w:lastRenderedPageBreak/>
        <w:t>подразделяются на материально-правовые и процессуальные нормы. Первая группа норм регулируют общественные отношения по существу, то вторые определяют порядок их реализации и по этой причине играют служебную роль. В этой связи проникновение в сущность административно-процессуальной нормы предполагает рассмотрение особенностей административно-правовых норм.</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Административно-правовые нормы </w:t>
      </w:r>
      <w:r w:rsidRPr="00B25331">
        <w:rPr>
          <w:rFonts w:eastAsia="Times New Roman"/>
          <w:szCs w:val="28"/>
          <w:lang/>
        </w:rPr>
        <w:t>– это общеобязательное, структурно-организованное, государственно-властное веление, содержащееся в нормативном правовом акте, регулирующее общественные отношения в сфере государственного управления, а также отношения управленческого характера, возникающие в иных сферах жизнедеятельности общества.</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Анализ действующего законодательства и практики его реализации позволяет выделить следующие </w:t>
      </w:r>
      <w:r w:rsidRPr="00B25331">
        <w:rPr>
          <w:rFonts w:eastAsia="Times New Roman"/>
          <w:i/>
          <w:szCs w:val="28"/>
          <w:lang/>
        </w:rPr>
        <w:t xml:space="preserve">особенности </w:t>
      </w:r>
      <w:r w:rsidRPr="00B25331">
        <w:rPr>
          <w:rFonts w:eastAsia="Times New Roman"/>
          <w:szCs w:val="28"/>
          <w:lang/>
        </w:rPr>
        <w:t>административно-правовых норм</w:t>
      </w:r>
      <w:r w:rsidRPr="00B25331">
        <w:rPr>
          <w:rFonts w:eastAsia="Times New Roman"/>
          <w:i/>
          <w:szCs w:val="28"/>
          <w:lang/>
        </w:rPr>
        <w:t>:</w:t>
      </w:r>
    </w:p>
    <w:p w:rsidR="00B25331" w:rsidRPr="00B25331" w:rsidRDefault="00B25331" w:rsidP="00B25331">
      <w:pPr>
        <w:snapToGrid w:val="0"/>
        <w:ind w:firstLine="720"/>
        <w:rPr>
          <w:rFonts w:eastAsia="Times New Roman"/>
          <w:szCs w:val="28"/>
          <w:lang/>
        </w:rPr>
      </w:pPr>
      <w:r w:rsidRPr="00B25331">
        <w:rPr>
          <w:rFonts w:eastAsia="Times New Roman"/>
          <w:szCs w:val="28"/>
          <w:lang/>
        </w:rPr>
        <w:t>- являются разновидностью правовых норм;</w:t>
      </w:r>
    </w:p>
    <w:p w:rsidR="00B25331" w:rsidRPr="00B25331" w:rsidRDefault="00B25331" w:rsidP="00B25331">
      <w:pPr>
        <w:snapToGrid w:val="0"/>
        <w:ind w:firstLine="720"/>
        <w:rPr>
          <w:rFonts w:eastAsia="Times New Roman"/>
          <w:szCs w:val="28"/>
          <w:lang/>
        </w:rPr>
      </w:pPr>
      <w:r w:rsidRPr="00B25331">
        <w:rPr>
          <w:rFonts w:eastAsia="Times New Roman"/>
          <w:szCs w:val="28"/>
          <w:lang/>
        </w:rPr>
        <w:t>- объектом регулирования выступают особого рода общественные отношения – управленческие, то есть общественные отношения возникающие в сфере деятельности органов исполнительной власти и связанные с реализацией исполнительно-распорядительных полномочий, а также управленческие отношения возникающие в иных сферах жизнедеятельности общества;</w:t>
      </w:r>
    </w:p>
    <w:p w:rsidR="00B25331" w:rsidRPr="00B25331" w:rsidRDefault="00B25331" w:rsidP="00B25331">
      <w:pPr>
        <w:snapToGrid w:val="0"/>
        <w:ind w:firstLine="720"/>
        <w:rPr>
          <w:rFonts w:eastAsia="Times New Roman"/>
          <w:szCs w:val="28"/>
          <w:lang/>
        </w:rPr>
      </w:pPr>
      <w:r w:rsidRPr="00B25331">
        <w:rPr>
          <w:rFonts w:eastAsia="Times New Roman"/>
          <w:szCs w:val="28"/>
          <w:lang/>
        </w:rPr>
        <w:t>- выступают средством реализации публичных интересов в сфере государственного управления;</w:t>
      </w:r>
    </w:p>
    <w:p w:rsidR="00B25331" w:rsidRPr="00B25331" w:rsidRDefault="00B25331" w:rsidP="00B25331">
      <w:pPr>
        <w:snapToGrid w:val="0"/>
        <w:ind w:firstLine="720"/>
        <w:rPr>
          <w:rFonts w:eastAsia="Times New Roman"/>
          <w:szCs w:val="28"/>
          <w:lang/>
        </w:rPr>
      </w:pPr>
      <w:r w:rsidRPr="00B25331">
        <w:rPr>
          <w:rFonts w:eastAsia="Times New Roman"/>
          <w:szCs w:val="28"/>
          <w:lang/>
        </w:rPr>
        <w:t>- устанавливаются органами государственной власти, местного самоуправления, администрацией предприятий, учреждений, организаций;</w:t>
      </w:r>
    </w:p>
    <w:p w:rsidR="00B25331" w:rsidRPr="00B25331" w:rsidRDefault="00B25331" w:rsidP="00B25331">
      <w:pPr>
        <w:snapToGrid w:val="0"/>
        <w:ind w:firstLine="720"/>
        <w:rPr>
          <w:rFonts w:eastAsia="Times New Roman"/>
          <w:szCs w:val="28"/>
          <w:lang/>
        </w:rPr>
      </w:pPr>
      <w:r w:rsidRPr="00B25331">
        <w:rPr>
          <w:rFonts w:eastAsia="Times New Roman"/>
          <w:szCs w:val="28"/>
          <w:lang/>
        </w:rPr>
        <w:t>- содержатся в нормативных правовых актах различной юридической силы (законах, подзаконных нормативных правовых актах и других источниках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t>- носят представительно-обязывающий характер;</w:t>
      </w:r>
    </w:p>
    <w:p w:rsidR="00B25331" w:rsidRPr="00B25331" w:rsidRDefault="00B25331" w:rsidP="00B25331">
      <w:pPr>
        <w:snapToGrid w:val="0"/>
        <w:ind w:firstLine="720"/>
        <w:rPr>
          <w:rFonts w:eastAsia="Times New Roman"/>
          <w:szCs w:val="28"/>
          <w:lang/>
        </w:rPr>
      </w:pPr>
      <w:r w:rsidRPr="00B25331">
        <w:rPr>
          <w:rFonts w:eastAsia="Times New Roman"/>
          <w:szCs w:val="28"/>
          <w:lang/>
        </w:rPr>
        <w:t>- обеспечиваются мерами государственного принуждения;</w:t>
      </w:r>
    </w:p>
    <w:p w:rsidR="00B25331" w:rsidRPr="00B25331" w:rsidRDefault="00B25331" w:rsidP="00B25331">
      <w:pPr>
        <w:snapToGrid w:val="0"/>
        <w:ind w:firstLine="720"/>
        <w:rPr>
          <w:rFonts w:eastAsia="Times New Roman"/>
          <w:szCs w:val="28"/>
          <w:lang/>
        </w:rPr>
      </w:pPr>
      <w:r w:rsidRPr="00B25331">
        <w:rPr>
          <w:rFonts w:eastAsia="Times New Roman"/>
          <w:szCs w:val="28"/>
          <w:lang/>
        </w:rPr>
        <w:t>- преследуют цель обеспечения должного управленческого порядка;</w:t>
      </w:r>
    </w:p>
    <w:p w:rsidR="00B25331" w:rsidRPr="00B25331" w:rsidRDefault="00B25331" w:rsidP="00B25331">
      <w:pPr>
        <w:snapToGrid w:val="0"/>
        <w:ind w:firstLine="720"/>
        <w:rPr>
          <w:rFonts w:eastAsia="Times New Roman"/>
          <w:szCs w:val="28"/>
          <w:lang/>
        </w:rPr>
      </w:pPr>
      <w:r w:rsidRPr="00B25331">
        <w:rPr>
          <w:rFonts w:eastAsia="Times New Roman"/>
          <w:szCs w:val="28"/>
          <w:lang/>
        </w:rPr>
        <w:lastRenderedPageBreak/>
        <w:t>- административно-правовые нормы во многих случаях регулируют общественные отношения, составляющие предмет иных отраслей права (финансового, земельного, экологического, трудового и др.).</w:t>
      </w:r>
    </w:p>
    <w:p w:rsidR="00B25331" w:rsidRPr="00B25331" w:rsidRDefault="00B25331" w:rsidP="00B25331">
      <w:pPr>
        <w:snapToGrid w:val="0"/>
        <w:ind w:firstLine="720"/>
        <w:rPr>
          <w:rFonts w:eastAsia="Times New Roman"/>
          <w:szCs w:val="28"/>
          <w:lang/>
        </w:rPr>
      </w:pPr>
      <w:r w:rsidRPr="00B25331">
        <w:rPr>
          <w:rFonts w:eastAsia="Times New Roman"/>
          <w:szCs w:val="28"/>
          <w:lang/>
        </w:rPr>
        <w:t>В отличие от административно-правовых норм, специфика административно-процессуальных норм не получила должного освещения в научной литературе. Такое положение обусловлено рядом факторов, к числу которых относится: служебный характер административно-процессуального законодательства; низкий уровень систематизации административно-процессуального законодательства; существование большого числа разрозненных административно-процессуальных процедур по сравнению с другими процессуальными отраслями права (арбитражным, гражданским, уголовным процессами); остаточное внимание юристов-исследователей к вопросам административного процесса.</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Административно-процессуальным нормам присущи следующие специфические черты. </w:t>
      </w:r>
      <w:r w:rsidRPr="00B25331">
        <w:rPr>
          <w:rFonts w:eastAsia="Times New Roman"/>
          <w:i/>
          <w:szCs w:val="28"/>
          <w:lang/>
        </w:rPr>
        <w:t>Во-первых</w:t>
      </w:r>
      <w:r w:rsidRPr="00B25331">
        <w:rPr>
          <w:rFonts w:eastAsia="Times New Roman"/>
          <w:szCs w:val="28"/>
          <w:lang/>
        </w:rPr>
        <w:t xml:space="preserve">, административно-процессуальные нормы призваны создать процессуальные условия для реализации как административно-правовых, так и других норм материальных отраслей российского права. В этом проявляется универсальный характер норм административно-процессуального права. Административно-процессуальные нормы «обслуживают» земельное (аграрное), экологическое, таможенное, финансовое и другие отрасли права. </w:t>
      </w:r>
      <w:r w:rsidRPr="00B25331">
        <w:rPr>
          <w:rFonts w:eastAsia="Times New Roman"/>
          <w:i/>
          <w:szCs w:val="28"/>
          <w:lang/>
        </w:rPr>
        <w:t>Во-вторых</w:t>
      </w:r>
      <w:r w:rsidRPr="00B25331">
        <w:rPr>
          <w:rFonts w:eastAsia="Times New Roman"/>
          <w:szCs w:val="28"/>
          <w:lang/>
        </w:rPr>
        <w:t xml:space="preserve">, решают более ограниченный круг задач по сравнению с материально-правовыми нормами. Это обусловлено тем, что нормы материально-правовых отраслей права регулируют общественные отношения по существу, определяя права и обязанности их субъектов, то нормы административно-процессуального права призваны определить порядок (процедуру) реализации соответствующих материально-правовых норм. </w:t>
      </w:r>
      <w:r w:rsidRPr="00B25331">
        <w:rPr>
          <w:rFonts w:eastAsia="Times New Roman"/>
          <w:i/>
          <w:szCs w:val="28"/>
          <w:lang/>
        </w:rPr>
        <w:t>В-третьих</w:t>
      </w:r>
      <w:r w:rsidRPr="00B25331">
        <w:rPr>
          <w:rFonts w:eastAsia="Times New Roman"/>
          <w:szCs w:val="28"/>
          <w:lang/>
        </w:rPr>
        <w:t xml:space="preserve">, в отличие от норм гражданско-процессуального и уголовно-процессуального права, которые в соответствии с п. «о» ст. 71 Конституции РФ находятся в исключительном ведении Российской Федерации, </w:t>
      </w:r>
      <w:r w:rsidRPr="00B25331">
        <w:rPr>
          <w:rFonts w:eastAsia="Times New Roman"/>
          <w:szCs w:val="28"/>
          <w:lang/>
        </w:rPr>
        <w:lastRenderedPageBreak/>
        <w:t xml:space="preserve">административно-процессуальное законодательство, а следовательно и его нормы в соответствии с п. «к» ст. 72 Конституции РФ находятся в совместном ведении Российской Федерации и субъектов Российской Федерации. Такое законодательное решение вызывает сложности в связи с наличие большого числа разрозненных административно-процессуальных процедур. </w:t>
      </w:r>
      <w:r w:rsidRPr="00B25331">
        <w:rPr>
          <w:rFonts w:eastAsia="Times New Roman"/>
          <w:i/>
          <w:szCs w:val="28"/>
          <w:lang/>
        </w:rPr>
        <w:t>В-четвертых</w:t>
      </w:r>
      <w:r w:rsidRPr="00B25331">
        <w:rPr>
          <w:rFonts w:eastAsia="Times New Roman"/>
          <w:szCs w:val="28"/>
          <w:lang/>
        </w:rPr>
        <w:t xml:space="preserve">, по сравнению с арбитражно-процессуальными, гражданско-процессуальными и уголовно-процессуальными нормами существует большее число субъектов полномочных применять административно-процессуальные нормы. Такое положение говорит об универсальном характере административно-процессуальных норм. Вместе с тем на практике это влечет за собой нарушение законности, так как в ряде случаев применение административно-процессуальных норм осуществляется субъектами, которые не имеют соответствующей юридической подготовки. Примером может служить число субъектов административной юрисдикции, которые вправе рассматривать дела об административных правонарушениях (глава 27 КоАП РФ), число видов которых в настоящее время превысило шестьдесят только на федеральном уровне. </w:t>
      </w:r>
      <w:r w:rsidRPr="00B25331">
        <w:rPr>
          <w:rFonts w:eastAsia="Times New Roman"/>
          <w:i/>
          <w:szCs w:val="28"/>
          <w:lang/>
        </w:rPr>
        <w:t>В-пятых</w:t>
      </w:r>
      <w:r w:rsidRPr="00B25331">
        <w:rPr>
          <w:rFonts w:eastAsia="Times New Roman"/>
          <w:szCs w:val="28"/>
          <w:lang/>
        </w:rPr>
        <w:t>, административно-процессуальные нормы в отличие от арбитражно-процессуальных, гражданско-процессуальных и уголовно-процессуальных нормам регулируют порядок применения как охранительных, так и регулятивных норм соответствующих материально-правовых отраслей. В этой связи можно говорить, что элемент принудительности далеко не всегда присутствует при реализации административно-процессуальных норм.</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Учет названных особенностей позволяет определить </w:t>
      </w:r>
      <w:r w:rsidRPr="00B25331">
        <w:rPr>
          <w:rFonts w:eastAsia="Times New Roman"/>
          <w:i/>
          <w:szCs w:val="28"/>
          <w:lang/>
        </w:rPr>
        <w:t xml:space="preserve">административно-процессуальные нормы как вид процессуальных норм, принятых уполномоченными субъектами в установленном порядке и призванных регулировать отношения, возникающие в ходе разрешения юридических дел в сфере реализации исполнительно-распорядительной деятельности органов </w:t>
      </w:r>
      <w:r w:rsidRPr="00B25331">
        <w:rPr>
          <w:rFonts w:eastAsia="Times New Roman"/>
          <w:i/>
          <w:szCs w:val="28"/>
          <w:lang/>
        </w:rPr>
        <w:lastRenderedPageBreak/>
        <w:t>исполнительной власти и реализации исполнительно-распорядительной деятельности других субъектов правовых отношений</w:t>
      </w:r>
      <w:r w:rsidRPr="00B25331">
        <w:rPr>
          <w:rFonts w:eastAsia="Times New Roman"/>
          <w:szCs w:val="28"/>
          <w:lang/>
        </w:rPr>
        <w:t>.</w:t>
      </w:r>
    </w:p>
    <w:p w:rsidR="00B25331" w:rsidRPr="00B25331" w:rsidRDefault="00B25331" w:rsidP="00B25331">
      <w:pPr>
        <w:keepNext/>
        <w:ind w:firstLine="0"/>
        <w:jc w:val="center"/>
        <w:outlineLvl w:val="1"/>
        <w:rPr>
          <w:rFonts w:ascii="Cambria" w:eastAsia="Times New Roman" w:hAnsi="Cambria"/>
          <w:b/>
          <w:bCs/>
          <w:i/>
          <w:iCs/>
          <w:szCs w:val="28"/>
          <w:lang/>
        </w:rPr>
      </w:pPr>
      <w:r w:rsidRPr="00B25331">
        <w:rPr>
          <w:rFonts w:ascii="Cambria" w:eastAsia="Times New Roman" w:hAnsi="Cambria"/>
          <w:b/>
          <w:bCs/>
          <w:i/>
          <w:iCs/>
          <w:szCs w:val="28"/>
          <w:lang/>
        </w:rPr>
        <w:t>Структура административно-процессуальных норм</w:t>
      </w:r>
    </w:p>
    <w:p w:rsidR="00B25331" w:rsidRPr="00B25331" w:rsidRDefault="00B25331" w:rsidP="00B25331">
      <w:pPr>
        <w:snapToGrid w:val="0"/>
        <w:ind w:firstLine="720"/>
        <w:rPr>
          <w:rFonts w:eastAsia="Times New Roman"/>
          <w:szCs w:val="28"/>
          <w:lang/>
        </w:rPr>
      </w:pPr>
      <w:r w:rsidRPr="00B25331">
        <w:rPr>
          <w:rFonts w:eastAsia="Times New Roman"/>
          <w:szCs w:val="28"/>
          <w:lang/>
        </w:rPr>
        <w:t>Административно-процессуальная норма обладает внутренней структурной организацией, совокупностью логически обусловленных элементов.</w:t>
      </w:r>
    </w:p>
    <w:p w:rsidR="00B25331" w:rsidRPr="00B25331" w:rsidRDefault="00B25331" w:rsidP="00B25331">
      <w:pPr>
        <w:snapToGrid w:val="0"/>
        <w:ind w:firstLine="720"/>
        <w:rPr>
          <w:rFonts w:eastAsia="Times New Roman"/>
          <w:i/>
          <w:szCs w:val="28"/>
          <w:lang/>
        </w:rPr>
      </w:pPr>
      <w:r w:rsidRPr="00B25331">
        <w:rPr>
          <w:rFonts w:eastAsia="Times New Roman"/>
          <w:szCs w:val="28"/>
          <w:lang/>
        </w:rPr>
        <w:t>Структуры административно-процессуальной нормы включает следующие элементы:</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 </w:t>
      </w:r>
      <w:r w:rsidRPr="00B25331">
        <w:rPr>
          <w:rFonts w:eastAsia="Times New Roman"/>
          <w:i/>
          <w:szCs w:val="28"/>
          <w:lang/>
        </w:rPr>
        <w:t>гипотеза</w:t>
      </w:r>
      <w:r w:rsidRPr="00B25331">
        <w:rPr>
          <w:rFonts w:eastAsia="Times New Roman"/>
          <w:szCs w:val="28"/>
          <w:lang/>
        </w:rPr>
        <w:t xml:space="preserve"> – часть административно-процессуальной нормы, указывающая на условия, при наступлении которых норма вступает в действие;</w:t>
      </w:r>
    </w:p>
    <w:p w:rsidR="00B25331" w:rsidRPr="00B25331" w:rsidRDefault="00B25331" w:rsidP="00B25331">
      <w:pPr>
        <w:snapToGrid w:val="0"/>
        <w:ind w:firstLine="720"/>
        <w:rPr>
          <w:rFonts w:eastAsia="Times New Roman"/>
          <w:szCs w:val="28"/>
          <w:u w:val="single"/>
          <w:lang/>
        </w:rPr>
      </w:pPr>
      <w:r w:rsidRPr="00B25331">
        <w:rPr>
          <w:rFonts w:eastAsia="Times New Roman"/>
          <w:szCs w:val="28"/>
          <w:lang/>
        </w:rPr>
        <w:t xml:space="preserve">- </w:t>
      </w:r>
      <w:r w:rsidRPr="00B25331">
        <w:rPr>
          <w:rFonts w:eastAsia="Times New Roman"/>
          <w:i/>
          <w:szCs w:val="28"/>
          <w:lang/>
        </w:rPr>
        <w:t>диспозиция</w:t>
      </w:r>
      <w:r w:rsidRPr="00B25331">
        <w:rPr>
          <w:rFonts w:eastAsia="Times New Roman"/>
          <w:szCs w:val="28"/>
          <w:lang/>
        </w:rPr>
        <w:t xml:space="preserve"> – часть административно-процессуальной нормы, содержащая правила должного поведения субъектов, на действие которых распространяются предписания изложенные в гипотезе;</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 </w:t>
      </w:r>
      <w:r w:rsidRPr="00B25331">
        <w:rPr>
          <w:rFonts w:eastAsia="Times New Roman"/>
          <w:i/>
          <w:szCs w:val="28"/>
          <w:lang/>
        </w:rPr>
        <w:t xml:space="preserve">санкция </w:t>
      </w:r>
      <w:r w:rsidRPr="00B25331">
        <w:rPr>
          <w:rFonts w:eastAsia="Times New Roman"/>
          <w:szCs w:val="28"/>
          <w:lang/>
        </w:rPr>
        <w:t>– часть административно-процессуальной нормы, указывающая на последствия, наступающие в результате нарушения диспозиции</w:t>
      </w:r>
      <w:r w:rsidRPr="00B25331">
        <w:rPr>
          <w:rFonts w:eastAsia="Times New Roman"/>
          <w:szCs w:val="28"/>
          <w:vertAlign w:val="superscript"/>
          <w:lang/>
        </w:rPr>
        <w:footnoteReference w:id="12"/>
      </w:r>
      <w:r w:rsidRPr="00B25331">
        <w:rPr>
          <w:rFonts w:eastAsia="Times New Roman"/>
          <w:szCs w:val="28"/>
          <w:lang/>
        </w:rPr>
        <w:t>.</w:t>
      </w:r>
    </w:p>
    <w:p w:rsidR="00B25331" w:rsidRPr="00B25331" w:rsidRDefault="00B25331" w:rsidP="00B25331">
      <w:pPr>
        <w:snapToGrid w:val="0"/>
        <w:ind w:firstLine="720"/>
        <w:rPr>
          <w:rFonts w:eastAsia="Times New Roman"/>
          <w:szCs w:val="28"/>
          <w:lang/>
        </w:rPr>
      </w:pPr>
      <w:r w:rsidRPr="00B25331">
        <w:rPr>
          <w:rFonts w:eastAsia="Times New Roman"/>
          <w:szCs w:val="28"/>
          <w:lang/>
        </w:rPr>
        <w:t>Знание структуры административно-процессуального права позволяет глубже проникнуть в их сущность и избежать ошибок в процессе реализации. Учитывая значимость отношений, регулируемых административно-процессуальными нормами, законодателем предусмотрено применение санкций материально-правовых норм в случае нарушения процессуальных предписаний. При этом могут быть применены на только санкции административно-правовых норм, в том числе и норм уголовного права. Так, за разглашение тайны усыновления предусмотрено применение мер уголовной ответственности (ст. 148 УК РФ).</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Во избежание ошибок в процессе реализации административно-процессуальных норм требуется правильно определить соотношение между </w:t>
      </w:r>
      <w:r w:rsidRPr="00B25331">
        <w:rPr>
          <w:rFonts w:eastAsia="Times New Roman"/>
          <w:szCs w:val="28"/>
          <w:lang/>
        </w:rPr>
        <w:lastRenderedPageBreak/>
        <w:t>административно-процессуальной нормой и статьей нормативного правового акта, в котором закреплена соответствующая норма. Все многообразие соотношений может быть сведено к следующему:</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 одна административно-процессуальная норма содержится в одной статье нормативного правового акта. В этом случае для </w:t>
      </w:r>
      <w:proofErr w:type="spellStart"/>
      <w:r w:rsidRPr="00B25331">
        <w:rPr>
          <w:rFonts w:eastAsia="Times New Roman"/>
          <w:szCs w:val="28"/>
          <w:lang/>
        </w:rPr>
        <w:t>правоприменителя</w:t>
      </w:r>
      <w:proofErr w:type="spellEnd"/>
      <w:r w:rsidRPr="00B25331">
        <w:rPr>
          <w:rFonts w:eastAsia="Times New Roman"/>
          <w:szCs w:val="28"/>
          <w:lang/>
        </w:rPr>
        <w:t xml:space="preserve"> или другого субъекта </w:t>
      </w:r>
      <w:proofErr w:type="spellStart"/>
      <w:r w:rsidRPr="00B25331">
        <w:rPr>
          <w:rFonts w:eastAsia="Times New Roman"/>
          <w:szCs w:val="28"/>
          <w:lang/>
        </w:rPr>
        <w:t>правореализации</w:t>
      </w:r>
      <w:proofErr w:type="spellEnd"/>
      <w:r w:rsidRPr="00B25331">
        <w:rPr>
          <w:rFonts w:eastAsia="Times New Roman"/>
          <w:szCs w:val="28"/>
          <w:lang/>
        </w:rPr>
        <w:t xml:space="preserve"> не представить труда с определением содержания нормы;</w:t>
      </w:r>
    </w:p>
    <w:p w:rsidR="00B25331" w:rsidRPr="00B25331" w:rsidRDefault="00B25331" w:rsidP="00B25331">
      <w:pPr>
        <w:snapToGrid w:val="0"/>
        <w:ind w:firstLine="720"/>
        <w:rPr>
          <w:rFonts w:eastAsia="Times New Roman"/>
          <w:szCs w:val="28"/>
          <w:lang/>
        </w:rPr>
      </w:pPr>
      <w:r w:rsidRPr="00B25331">
        <w:rPr>
          <w:rFonts w:eastAsia="Times New Roman"/>
          <w:szCs w:val="28"/>
          <w:lang/>
        </w:rPr>
        <w:t>- одна административно-процессуальная норма содержится в нескольких нормативных правовых актах. В этом случае потребуется анализа нескольких нормативных правовых актов с тем, чтобы установить все элементы административно-процессуальной нормы, подлежащей применению в конкретном деле;</w:t>
      </w:r>
    </w:p>
    <w:p w:rsidR="00B25331" w:rsidRPr="00B25331" w:rsidRDefault="00B25331" w:rsidP="00B25331">
      <w:pPr>
        <w:snapToGrid w:val="0"/>
        <w:ind w:firstLine="720"/>
        <w:rPr>
          <w:rFonts w:eastAsia="Times New Roman"/>
          <w:szCs w:val="28"/>
          <w:lang/>
        </w:rPr>
      </w:pPr>
      <w:r w:rsidRPr="00B25331">
        <w:rPr>
          <w:rFonts w:eastAsia="Times New Roman"/>
          <w:szCs w:val="28"/>
          <w:lang/>
        </w:rPr>
        <w:t>- в одной статье нормативного правового акта содержится несколько административно-процессуальных норм.</w:t>
      </w:r>
    </w:p>
    <w:p w:rsidR="00B25331" w:rsidRPr="00B25331" w:rsidRDefault="00B25331" w:rsidP="00B25331">
      <w:pPr>
        <w:snapToGrid w:val="0"/>
        <w:ind w:firstLine="720"/>
        <w:rPr>
          <w:rFonts w:eastAsia="Times New Roman"/>
          <w:szCs w:val="28"/>
          <w:lang/>
        </w:rPr>
      </w:pPr>
      <w:r w:rsidRPr="00B25331">
        <w:rPr>
          <w:rFonts w:eastAsia="Times New Roman"/>
          <w:szCs w:val="28"/>
          <w:lang/>
        </w:rPr>
        <w:t>Субъект правотворческой деятельности применяет те или иные соотношения с тем, чтобы наиболее оптимальным путем достигнуть запрограммированного результата. Для этого необходимо, чтобы каждая норма административно-процессуального права имела законченную логическую структуру, выдерживалась логика внутри нормативного правового акта, принятый нормативный правовой акт «вписывался» в существующую систему законодательства. избежать излишнего дублирования.</w:t>
      </w:r>
    </w:p>
    <w:p w:rsidR="00B25331" w:rsidRPr="00B25331" w:rsidRDefault="00B25331" w:rsidP="00B25331">
      <w:pPr>
        <w:keepNext/>
        <w:ind w:firstLine="0"/>
        <w:jc w:val="center"/>
        <w:outlineLvl w:val="1"/>
        <w:rPr>
          <w:rFonts w:ascii="Cambria" w:eastAsia="Times New Roman" w:hAnsi="Cambria"/>
          <w:b/>
          <w:bCs/>
          <w:i/>
          <w:iCs/>
          <w:szCs w:val="28"/>
          <w:lang/>
        </w:rPr>
      </w:pPr>
      <w:r w:rsidRPr="00B25331">
        <w:rPr>
          <w:rFonts w:ascii="Cambria" w:eastAsia="Times New Roman" w:hAnsi="Cambria"/>
          <w:b/>
          <w:bCs/>
          <w:i/>
          <w:iCs/>
          <w:szCs w:val="28"/>
          <w:lang/>
        </w:rPr>
        <w:t>Виды административно-процессуальных норм</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Логический прием классификации традиционно применяется при характеристике правовых норм. Вместе с тем классификация административно-процессуальных норм носит </w:t>
      </w:r>
      <w:proofErr w:type="spellStart"/>
      <w:r w:rsidRPr="00B25331">
        <w:rPr>
          <w:rFonts w:eastAsia="Times New Roman"/>
          <w:szCs w:val="28"/>
          <w:lang/>
        </w:rPr>
        <w:t>фрагментальный</w:t>
      </w:r>
      <w:proofErr w:type="spellEnd"/>
      <w:r w:rsidRPr="00B25331">
        <w:rPr>
          <w:rFonts w:eastAsia="Times New Roman"/>
          <w:szCs w:val="28"/>
          <w:lang/>
        </w:rPr>
        <w:t xml:space="preserve"> характер и не позволяет в полной мере получить представление о рассматриваемом явлении. </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Одним из первых вопрос классификации административно-процессуальных норм был освещен С.С. </w:t>
      </w:r>
      <w:proofErr w:type="spellStart"/>
      <w:r w:rsidRPr="00B25331">
        <w:rPr>
          <w:rFonts w:eastAsia="Times New Roman"/>
          <w:szCs w:val="28"/>
          <w:lang/>
        </w:rPr>
        <w:t>Студеникиным</w:t>
      </w:r>
      <w:proofErr w:type="spellEnd"/>
      <w:r w:rsidRPr="00B25331">
        <w:rPr>
          <w:rFonts w:eastAsia="Times New Roman"/>
          <w:szCs w:val="28"/>
          <w:lang/>
        </w:rPr>
        <w:t xml:space="preserve">, который выделил: а) нормы, определяющие порядок решения тех или иных вопросов в органах </w:t>
      </w:r>
      <w:r w:rsidRPr="00B25331">
        <w:rPr>
          <w:rFonts w:eastAsia="Times New Roman"/>
          <w:szCs w:val="28"/>
          <w:lang/>
        </w:rPr>
        <w:lastRenderedPageBreak/>
        <w:t>управления; б) нормы, определяющие порядок решения вопросов исполнительно-распорядительной деятельности судебными органами</w:t>
      </w:r>
      <w:r w:rsidRPr="00B25331">
        <w:rPr>
          <w:rFonts w:eastAsia="Times New Roman"/>
          <w:szCs w:val="28"/>
          <w:vertAlign w:val="superscript"/>
          <w:lang/>
        </w:rPr>
        <w:footnoteReference w:id="13"/>
      </w:r>
      <w:r w:rsidRPr="00B25331">
        <w:rPr>
          <w:rFonts w:eastAsia="Times New Roman"/>
          <w:szCs w:val="28"/>
          <w:lang/>
        </w:rPr>
        <w:t>.</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По мнению Н.Г. </w:t>
      </w:r>
      <w:proofErr w:type="spellStart"/>
      <w:r w:rsidRPr="00B25331">
        <w:rPr>
          <w:rFonts w:eastAsia="Times New Roman"/>
          <w:szCs w:val="28"/>
          <w:lang/>
        </w:rPr>
        <w:t>Салищевой</w:t>
      </w:r>
      <w:proofErr w:type="spellEnd"/>
      <w:r w:rsidRPr="00B25331">
        <w:rPr>
          <w:rFonts w:eastAsia="Times New Roman"/>
          <w:szCs w:val="28"/>
          <w:lang/>
        </w:rPr>
        <w:t xml:space="preserve"> административно-процессуальные нормы подразделяются на две группы. К первой относятся: 1) нормы, определяющие или закрепляющие общие принципы рассмотрения административных дел при решении вопросов о применении административного принуждения; 2) нормы, устанавливающие гарантии прав лица, привлекаемого к административной ответственности; 3) нормы, определяющие порядок составления документов, оформляющих процессуальные действия исполнительных и распорядительных органов; 4) нормы, предусматривающие процессуальные ведения дела, в том числе сроки и порядок рассмотрения, порядок принятия решения и т.п.; 5) нормы, определяющие порядок обжалования принятого решения в соответствующий орган управления или в суд. Ко второй группе отнесен административно-процессуальные нормы, регулирующие порядок разрешения споров, возникающих между органами государственного управления с одной стороны, гражданами и общественными организациями – с другой</w:t>
      </w:r>
      <w:r w:rsidRPr="00B25331">
        <w:rPr>
          <w:rFonts w:eastAsia="Times New Roman"/>
          <w:szCs w:val="28"/>
          <w:vertAlign w:val="superscript"/>
          <w:lang/>
        </w:rPr>
        <w:footnoteReference w:id="14"/>
      </w:r>
      <w:r w:rsidRPr="00B25331">
        <w:rPr>
          <w:rFonts w:eastAsia="Times New Roman"/>
          <w:szCs w:val="28"/>
          <w:lang/>
        </w:rPr>
        <w:t>.</w:t>
      </w:r>
    </w:p>
    <w:p w:rsidR="00B25331" w:rsidRPr="00B25331" w:rsidRDefault="00B25331" w:rsidP="00B25331">
      <w:pPr>
        <w:snapToGrid w:val="0"/>
        <w:ind w:firstLine="720"/>
        <w:rPr>
          <w:rFonts w:eastAsia="Times New Roman"/>
          <w:szCs w:val="28"/>
          <w:lang/>
        </w:rPr>
      </w:pPr>
      <w:r w:rsidRPr="00B25331">
        <w:rPr>
          <w:rFonts w:eastAsia="Times New Roman"/>
          <w:szCs w:val="28"/>
          <w:lang/>
        </w:rPr>
        <w:t>Пристальное внимание вопросу классификации административно-процессуальных норм уделил В.Д. Сорокин</w:t>
      </w:r>
      <w:r w:rsidRPr="00B25331">
        <w:rPr>
          <w:rFonts w:eastAsia="Times New Roman"/>
          <w:szCs w:val="28"/>
          <w:vertAlign w:val="superscript"/>
          <w:lang/>
        </w:rPr>
        <w:footnoteReference w:id="15"/>
      </w:r>
      <w:r w:rsidRPr="00B25331">
        <w:rPr>
          <w:rFonts w:eastAsia="Times New Roman"/>
          <w:szCs w:val="28"/>
          <w:lang/>
        </w:rPr>
        <w:t xml:space="preserve"> и авторы учебного пособия под редакцией И.Ш. </w:t>
      </w:r>
      <w:proofErr w:type="spellStart"/>
      <w:r w:rsidRPr="00B25331">
        <w:rPr>
          <w:rFonts w:eastAsia="Times New Roman"/>
          <w:szCs w:val="28"/>
          <w:lang/>
        </w:rPr>
        <w:t>Килясханова</w:t>
      </w:r>
      <w:proofErr w:type="spellEnd"/>
      <w:r w:rsidRPr="00B25331">
        <w:rPr>
          <w:rFonts w:eastAsia="Times New Roman"/>
          <w:szCs w:val="28"/>
          <w:vertAlign w:val="superscript"/>
          <w:lang/>
        </w:rPr>
        <w:footnoteReference w:id="16"/>
      </w:r>
      <w:r w:rsidRPr="00B25331">
        <w:rPr>
          <w:rFonts w:eastAsia="Times New Roman"/>
          <w:szCs w:val="28"/>
          <w:lang/>
        </w:rPr>
        <w:t>.</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Мы полагаем, что административно-процессуальные подразделяются на следующие </w:t>
      </w:r>
      <w:r w:rsidRPr="00B25331">
        <w:rPr>
          <w:rFonts w:eastAsia="Times New Roman"/>
          <w:i/>
          <w:szCs w:val="28"/>
          <w:lang/>
        </w:rPr>
        <w:t>виды</w:t>
      </w:r>
      <w:r w:rsidRPr="00B25331">
        <w:rPr>
          <w:rFonts w:eastAsia="Times New Roman"/>
          <w:szCs w:val="28"/>
          <w:lang/>
        </w:rPr>
        <w:t>:</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По функциям права: </w:t>
      </w:r>
      <w:r w:rsidRPr="00B25331">
        <w:rPr>
          <w:rFonts w:eastAsia="Times New Roman"/>
          <w:szCs w:val="28"/>
          <w:lang/>
        </w:rPr>
        <w:t xml:space="preserve">регулятивные – регулирующие позитивные процессуальные отношения; охранительные – регулирующие процессуальные </w:t>
      </w:r>
      <w:r w:rsidRPr="00B25331">
        <w:rPr>
          <w:rFonts w:eastAsia="Times New Roman"/>
          <w:szCs w:val="28"/>
          <w:lang/>
        </w:rPr>
        <w:lastRenderedPageBreak/>
        <w:t>отношения, связанные с их защитой и вытеснением отношений, чуждых данному обществу.</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По методу правового регулирования: </w:t>
      </w:r>
      <w:r w:rsidRPr="00B25331">
        <w:rPr>
          <w:rFonts w:eastAsia="Times New Roman"/>
          <w:szCs w:val="28"/>
          <w:lang/>
        </w:rPr>
        <w:t>императивные – содержат категорические требования в отношении варианта поведения в сфере административного процесса; диспозитивные – дающие возможность участникам процессуальных отношений выбирать вариант поведения исходя из имеющейся юридической альтернативы; рекомендательные, с помощью которых участникам процессуальных отношений предлагается наиболее эффективный (целесообразный) вариант решения стоящих перед ними задач; поощрительные, содержащие меры поощрения, применяемые к участникам процессуальных отношений при наличии в их действиях факта заслуги.</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4. </w:t>
      </w:r>
      <w:r w:rsidRPr="00B25331">
        <w:rPr>
          <w:rFonts w:eastAsia="Times New Roman"/>
          <w:i/>
          <w:szCs w:val="28"/>
          <w:lang/>
        </w:rPr>
        <w:t xml:space="preserve">По содержанию предписания: </w:t>
      </w:r>
      <w:proofErr w:type="spellStart"/>
      <w:r w:rsidRPr="00B25331">
        <w:rPr>
          <w:rFonts w:eastAsia="Times New Roman"/>
          <w:szCs w:val="28"/>
          <w:lang/>
        </w:rPr>
        <w:t>управомачивающие</w:t>
      </w:r>
      <w:proofErr w:type="spellEnd"/>
      <w:r w:rsidRPr="00B25331">
        <w:rPr>
          <w:rFonts w:eastAsia="Times New Roman"/>
          <w:szCs w:val="28"/>
          <w:lang/>
        </w:rPr>
        <w:t xml:space="preserve"> – нормы, в которых закрепляются субъективные права участников процессуальных отношений, выражается юридическая возможность адресата действовать в рамках установленных требований по своему усмотрению; обязывающие – нормы, закрепляющие юридические обязанности участников процессуальных отношений, предписывающие определенные варианты поведения; запрещающие – нормы, содержащие юридические запреты на совершение определенных действий в сфере административного процесса.</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5. </w:t>
      </w:r>
      <w:r w:rsidRPr="00B25331">
        <w:rPr>
          <w:rFonts w:eastAsia="Times New Roman"/>
          <w:i/>
          <w:szCs w:val="28"/>
          <w:lang/>
        </w:rPr>
        <w:t xml:space="preserve">По адресату, регламентирующие: </w:t>
      </w:r>
      <w:r w:rsidRPr="00B25331">
        <w:rPr>
          <w:rFonts w:eastAsia="Times New Roman"/>
          <w:szCs w:val="28"/>
          <w:lang/>
        </w:rPr>
        <w:t>организацию и деятельность органов исполнительной власти; регламентирующие процессуальный порядок деятельности государственных служащих; регламентирующие процессуальный порядок деятельности государственных предприятий и учреждений; регламентирующие процессуальный порядок деятельности негосударственных (коммерческих) структур; регламентирующие процессуальный порядок деятельности общественных объединений и их служащих; правила поведения физических лиц.</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По действию в пространстве: </w:t>
      </w:r>
      <w:r w:rsidRPr="00B25331">
        <w:rPr>
          <w:rFonts w:eastAsia="Times New Roman"/>
          <w:szCs w:val="28"/>
          <w:lang/>
        </w:rPr>
        <w:t xml:space="preserve">федеральные – действующие в пределах Российской Федерации; региональные (окружные) – действующие в пределах </w:t>
      </w:r>
      <w:r w:rsidRPr="00B25331">
        <w:rPr>
          <w:rFonts w:eastAsia="Times New Roman"/>
          <w:szCs w:val="28"/>
          <w:lang/>
        </w:rPr>
        <w:lastRenderedPageBreak/>
        <w:t>региона РФ (федерального округа); субъектов РФ – действующие в пределах субъекта РФ; муниципальные – действующие в пределах муниципального образования; локальные – действующие в пределах учреждения, предприятия, организации.</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По действию во времени: </w:t>
      </w:r>
      <w:r w:rsidRPr="00B25331">
        <w:rPr>
          <w:rFonts w:eastAsia="Times New Roman"/>
          <w:szCs w:val="28"/>
          <w:lang/>
        </w:rPr>
        <w:t>срочные – нормы, для которых определен срок действия; бессрочные – нормы без указания срока действия, действующие до момента фактической или юридической отмены; чрезвычайные – нормы, вступающие в действие при наступлении определенных обстоятельств (например, введение режима военного положения, чрезвычайного положения).</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По кругу лиц </w:t>
      </w:r>
      <w:r w:rsidRPr="00B25331">
        <w:rPr>
          <w:rFonts w:eastAsia="Times New Roman"/>
          <w:szCs w:val="28"/>
          <w:lang/>
        </w:rPr>
        <w:t xml:space="preserve">общего действия </w:t>
      </w:r>
      <w:r w:rsidRPr="00B25331">
        <w:rPr>
          <w:rFonts w:eastAsia="Times New Roman"/>
          <w:i/>
          <w:szCs w:val="28"/>
          <w:lang/>
        </w:rPr>
        <w:t xml:space="preserve">– </w:t>
      </w:r>
      <w:r w:rsidRPr="00B25331">
        <w:rPr>
          <w:rFonts w:eastAsia="Times New Roman"/>
          <w:szCs w:val="28"/>
          <w:lang/>
        </w:rPr>
        <w:t xml:space="preserve">регламентирующие деятельность всех или большинства субъектов административно-процессуальных отношений; специальные </w:t>
      </w:r>
      <w:r w:rsidRPr="00B25331">
        <w:rPr>
          <w:rFonts w:eastAsia="Times New Roman"/>
          <w:i/>
          <w:szCs w:val="28"/>
          <w:lang/>
        </w:rPr>
        <w:t>–</w:t>
      </w:r>
      <w:r w:rsidRPr="00B25331">
        <w:rPr>
          <w:rFonts w:eastAsia="Times New Roman"/>
          <w:szCs w:val="28"/>
          <w:lang/>
        </w:rPr>
        <w:t xml:space="preserve"> распространяющие действия на отдельные категории, группы субъектов управленческих отношений (пенсионеров, студентов, вынужденных переселенцев, государственных служащих и др.).</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По юридической силе: </w:t>
      </w:r>
      <w:r w:rsidRPr="00B25331">
        <w:rPr>
          <w:rFonts w:eastAsia="Times New Roman"/>
          <w:szCs w:val="28"/>
          <w:lang/>
        </w:rPr>
        <w:t>законодательные – нормы, содержащиеся в нормативных правовых актах высшей юридической силы; подзаконные – нормы, содержащиеся в подзаконных нормативных правовых актах.</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По характеру юридической защиты: </w:t>
      </w:r>
      <w:r w:rsidRPr="00B25331">
        <w:rPr>
          <w:rFonts w:eastAsia="Times New Roman"/>
          <w:szCs w:val="28"/>
          <w:lang/>
        </w:rPr>
        <w:t>охраняемые в судебном порядке; охраняемые во внесудебном (административном) порядке.</w:t>
      </w:r>
    </w:p>
    <w:p w:rsidR="00B25331" w:rsidRPr="00B25331" w:rsidRDefault="00B25331" w:rsidP="00B25331">
      <w:pPr>
        <w:snapToGrid w:val="0"/>
        <w:ind w:firstLine="720"/>
        <w:rPr>
          <w:rFonts w:eastAsia="Times New Roman"/>
          <w:i/>
          <w:szCs w:val="28"/>
          <w:lang/>
        </w:rPr>
      </w:pPr>
      <w:r w:rsidRPr="00B25331">
        <w:rPr>
          <w:rFonts w:eastAsia="Times New Roman"/>
          <w:i/>
          <w:szCs w:val="28"/>
          <w:lang/>
        </w:rPr>
        <w:t>По видам административно-процессуальных производств:</w:t>
      </w:r>
    </w:p>
    <w:p w:rsidR="00B25331" w:rsidRPr="00B25331" w:rsidRDefault="00B25331" w:rsidP="00B25331">
      <w:pPr>
        <w:snapToGrid w:val="0"/>
        <w:ind w:firstLine="720"/>
        <w:rPr>
          <w:rFonts w:eastAsia="Times New Roman"/>
          <w:szCs w:val="28"/>
          <w:lang/>
        </w:rPr>
      </w:pPr>
      <w:r w:rsidRPr="00B25331">
        <w:rPr>
          <w:rFonts w:eastAsia="Times New Roman"/>
          <w:szCs w:val="28"/>
          <w:lang/>
        </w:rPr>
        <w:t>- нормы, регулирующие производство по принятию нормативных правовых актов органами исполнительной власти;</w:t>
      </w:r>
    </w:p>
    <w:p w:rsidR="00B25331" w:rsidRPr="00B25331" w:rsidRDefault="00B25331" w:rsidP="00B25331">
      <w:pPr>
        <w:snapToGrid w:val="0"/>
        <w:ind w:firstLine="720"/>
        <w:rPr>
          <w:rFonts w:eastAsia="Times New Roman"/>
          <w:szCs w:val="28"/>
          <w:lang/>
        </w:rPr>
      </w:pPr>
      <w:r w:rsidRPr="00B25331">
        <w:rPr>
          <w:rFonts w:eastAsia="Times New Roman"/>
          <w:szCs w:val="28"/>
          <w:lang/>
        </w:rPr>
        <w:t>- нормы, регулирующие производство по делам о поощрениях (поощрительное производство);</w:t>
      </w:r>
    </w:p>
    <w:p w:rsidR="00B25331" w:rsidRPr="00B25331" w:rsidRDefault="00B25331" w:rsidP="00B25331">
      <w:pPr>
        <w:snapToGrid w:val="0"/>
        <w:ind w:firstLine="720"/>
        <w:rPr>
          <w:rFonts w:eastAsia="Times New Roman"/>
          <w:szCs w:val="28"/>
          <w:lang/>
        </w:rPr>
      </w:pPr>
      <w:r w:rsidRPr="00B25331">
        <w:rPr>
          <w:rFonts w:eastAsia="Times New Roman"/>
          <w:szCs w:val="28"/>
          <w:lang/>
        </w:rPr>
        <w:t>- нормы, регулирующие производство по формированию кадров (государственно-служебное производство);</w:t>
      </w:r>
    </w:p>
    <w:p w:rsidR="00B25331" w:rsidRPr="00B25331" w:rsidRDefault="00B25331" w:rsidP="00B25331">
      <w:pPr>
        <w:snapToGrid w:val="0"/>
        <w:ind w:firstLine="720"/>
        <w:rPr>
          <w:rFonts w:eastAsia="Times New Roman"/>
          <w:szCs w:val="28"/>
          <w:lang/>
        </w:rPr>
      </w:pPr>
      <w:r w:rsidRPr="00B25331">
        <w:rPr>
          <w:rFonts w:eastAsia="Times New Roman"/>
          <w:szCs w:val="28"/>
          <w:lang/>
        </w:rPr>
        <w:t>- нормы, регулирующие производство по предложениям и заявлениям граждан в сфере государственного управления;</w:t>
      </w:r>
    </w:p>
    <w:p w:rsidR="00B25331" w:rsidRPr="00B25331" w:rsidRDefault="00B25331" w:rsidP="00B25331">
      <w:pPr>
        <w:snapToGrid w:val="0"/>
        <w:ind w:firstLine="720"/>
        <w:rPr>
          <w:rFonts w:eastAsia="Times New Roman"/>
          <w:szCs w:val="28"/>
          <w:lang/>
        </w:rPr>
      </w:pPr>
      <w:r w:rsidRPr="00B25331">
        <w:rPr>
          <w:rFonts w:eastAsia="Times New Roman"/>
          <w:szCs w:val="28"/>
          <w:lang/>
        </w:rPr>
        <w:t>- нормы, регулирующие лицензионно-разрешительное производство;</w:t>
      </w:r>
    </w:p>
    <w:p w:rsidR="00B25331" w:rsidRPr="00B25331" w:rsidRDefault="00B25331" w:rsidP="00B25331">
      <w:pPr>
        <w:snapToGrid w:val="0"/>
        <w:ind w:firstLine="720"/>
        <w:rPr>
          <w:rFonts w:eastAsia="Times New Roman"/>
          <w:szCs w:val="28"/>
          <w:lang/>
        </w:rPr>
      </w:pPr>
      <w:r w:rsidRPr="00B25331">
        <w:rPr>
          <w:rFonts w:eastAsia="Times New Roman"/>
          <w:szCs w:val="28"/>
          <w:lang/>
        </w:rPr>
        <w:lastRenderedPageBreak/>
        <w:t>- нормы, регулирующие учетно-регистрационное производство;</w:t>
      </w:r>
    </w:p>
    <w:p w:rsidR="00B25331" w:rsidRPr="00B25331" w:rsidRDefault="00B25331" w:rsidP="00B25331">
      <w:pPr>
        <w:snapToGrid w:val="0"/>
        <w:ind w:firstLine="720"/>
        <w:rPr>
          <w:rFonts w:eastAsia="Times New Roman"/>
          <w:szCs w:val="28"/>
          <w:lang/>
        </w:rPr>
      </w:pPr>
      <w:r w:rsidRPr="00B25331">
        <w:rPr>
          <w:rFonts w:eastAsia="Times New Roman"/>
          <w:szCs w:val="28"/>
          <w:lang/>
        </w:rPr>
        <w:t>- нормы, регулирующие контрольно-надзорное производство;</w:t>
      </w:r>
    </w:p>
    <w:p w:rsidR="00B25331" w:rsidRPr="00B25331" w:rsidRDefault="00B25331" w:rsidP="00B25331">
      <w:pPr>
        <w:snapToGrid w:val="0"/>
        <w:ind w:firstLine="720"/>
        <w:rPr>
          <w:rFonts w:eastAsia="Times New Roman"/>
          <w:szCs w:val="28"/>
          <w:lang/>
        </w:rPr>
      </w:pPr>
      <w:r w:rsidRPr="00B25331">
        <w:rPr>
          <w:rFonts w:eastAsia="Times New Roman"/>
          <w:szCs w:val="28"/>
          <w:lang/>
        </w:rPr>
        <w:t>- нормы, регулирующие производство по жалобам граждан;</w:t>
      </w:r>
    </w:p>
    <w:p w:rsidR="00B25331" w:rsidRPr="00B25331" w:rsidRDefault="00B25331" w:rsidP="00B25331">
      <w:pPr>
        <w:snapToGrid w:val="0"/>
        <w:ind w:firstLine="720"/>
        <w:rPr>
          <w:rFonts w:eastAsia="Times New Roman"/>
          <w:szCs w:val="28"/>
          <w:lang/>
        </w:rPr>
      </w:pPr>
      <w:r w:rsidRPr="00B25331">
        <w:rPr>
          <w:rFonts w:eastAsia="Times New Roman"/>
          <w:szCs w:val="28"/>
          <w:lang/>
        </w:rPr>
        <w:t>- нормы, регулирующие производство по делам о дисциплинарных правонарушениях;</w:t>
      </w:r>
    </w:p>
    <w:p w:rsidR="00B25331" w:rsidRPr="00B25331" w:rsidRDefault="00B25331" w:rsidP="00B25331">
      <w:pPr>
        <w:snapToGrid w:val="0"/>
        <w:ind w:firstLine="720"/>
        <w:rPr>
          <w:rFonts w:eastAsia="Times New Roman"/>
          <w:szCs w:val="28"/>
          <w:lang/>
        </w:rPr>
      </w:pPr>
      <w:r w:rsidRPr="00B25331">
        <w:rPr>
          <w:rFonts w:eastAsia="Times New Roman"/>
          <w:szCs w:val="28"/>
          <w:lang/>
        </w:rPr>
        <w:t>- нормы, регулирующие исполнительное производство;</w:t>
      </w:r>
    </w:p>
    <w:p w:rsidR="00B25331" w:rsidRPr="00B25331" w:rsidRDefault="00B25331" w:rsidP="00B25331">
      <w:pPr>
        <w:snapToGrid w:val="0"/>
        <w:ind w:firstLine="720"/>
        <w:rPr>
          <w:rFonts w:eastAsia="Times New Roman"/>
          <w:szCs w:val="28"/>
          <w:lang/>
        </w:rPr>
      </w:pPr>
      <w:r w:rsidRPr="00B25331">
        <w:rPr>
          <w:rFonts w:eastAsia="Times New Roman"/>
          <w:szCs w:val="28"/>
          <w:lang/>
        </w:rPr>
        <w:t>- нормы, регулирующие производство по делам об административных правонарушениях;</w:t>
      </w:r>
    </w:p>
    <w:p w:rsidR="00B25331" w:rsidRPr="00B25331" w:rsidRDefault="00B25331" w:rsidP="00B25331">
      <w:pPr>
        <w:snapToGrid w:val="0"/>
        <w:ind w:firstLine="720"/>
        <w:rPr>
          <w:rFonts w:eastAsia="Times New Roman"/>
          <w:szCs w:val="28"/>
          <w:lang/>
        </w:rPr>
      </w:pPr>
      <w:r w:rsidRPr="00B25331">
        <w:rPr>
          <w:rFonts w:eastAsia="Times New Roman"/>
          <w:szCs w:val="28"/>
          <w:lang/>
        </w:rPr>
        <w:t>- нормы, регулирующие производство по применению мер административного предупреждения;</w:t>
      </w:r>
    </w:p>
    <w:p w:rsidR="00B25331" w:rsidRPr="00B25331" w:rsidRDefault="00B25331" w:rsidP="00B25331">
      <w:pPr>
        <w:snapToGrid w:val="0"/>
        <w:ind w:firstLine="720"/>
        <w:rPr>
          <w:rFonts w:eastAsia="Times New Roman"/>
          <w:szCs w:val="28"/>
          <w:lang/>
        </w:rPr>
      </w:pPr>
      <w:r w:rsidRPr="00B25331">
        <w:rPr>
          <w:rFonts w:eastAsia="Times New Roman"/>
          <w:szCs w:val="28"/>
          <w:lang/>
        </w:rPr>
        <w:t>- нормы, регулирующие производство по применению мер административного пресечения;</w:t>
      </w:r>
    </w:p>
    <w:p w:rsidR="00B25331" w:rsidRPr="00B25331" w:rsidRDefault="00B25331" w:rsidP="00B25331">
      <w:pPr>
        <w:snapToGrid w:val="0"/>
        <w:ind w:firstLine="720"/>
        <w:rPr>
          <w:rFonts w:eastAsia="Times New Roman"/>
          <w:szCs w:val="28"/>
          <w:lang/>
        </w:rPr>
      </w:pPr>
      <w:r w:rsidRPr="00B25331">
        <w:rPr>
          <w:rFonts w:eastAsia="Times New Roman"/>
          <w:szCs w:val="28"/>
          <w:lang/>
        </w:rPr>
        <w:t>- нормы, регулирующие производство по применению мер административно-правовой защиты и др.</w:t>
      </w:r>
    </w:p>
    <w:p w:rsidR="00B25331" w:rsidRPr="00B25331" w:rsidRDefault="00B25331" w:rsidP="00B25331">
      <w:pPr>
        <w:snapToGrid w:val="0"/>
        <w:ind w:firstLine="0"/>
        <w:jc w:val="center"/>
        <w:outlineLvl w:val="0"/>
        <w:rPr>
          <w:rFonts w:ascii="Cambria" w:eastAsia="Times New Roman" w:hAnsi="Cambria"/>
          <w:b/>
          <w:bCs/>
          <w:i/>
          <w:iCs/>
          <w:szCs w:val="28"/>
          <w:lang/>
        </w:rPr>
      </w:pPr>
      <w:r w:rsidRPr="00B25331">
        <w:rPr>
          <w:rFonts w:ascii="Arial" w:eastAsia="Times New Roman" w:hAnsi="Arial"/>
          <w:b/>
          <w:caps/>
          <w:szCs w:val="28"/>
          <w:lang/>
        </w:rPr>
        <w:br w:type="page"/>
      </w:r>
    </w:p>
    <w:p w:rsidR="00B25331" w:rsidRPr="00B25331" w:rsidRDefault="00B25331" w:rsidP="00B25331">
      <w:pPr>
        <w:pStyle w:val="a3"/>
        <w:keepNext/>
        <w:ind w:firstLine="0"/>
        <w:outlineLvl w:val="1"/>
        <w:rPr>
          <w:rFonts w:ascii="Cambria" w:eastAsia="Times New Roman" w:hAnsi="Cambria"/>
          <w:b/>
          <w:bCs/>
          <w:i/>
          <w:iCs/>
          <w:szCs w:val="28"/>
          <w:lang/>
        </w:rPr>
      </w:pPr>
      <w:r>
        <w:rPr>
          <w:rFonts w:ascii="Cambria" w:eastAsia="Times New Roman" w:hAnsi="Cambria"/>
          <w:b/>
          <w:bCs/>
          <w:i/>
          <w:iCs/>
          <w:szCs w:val="28"/>
          <w:lang/>
        </w:rPr>
        <w:lastRenderedPageBreak/>
        <w:t>6.</w:t>
      </w:r>
      <w:r w:rsidRPr="00B25331">
        <w:rPr>
          <w:rFonts w:ascii="Cambria" w:eastAsia="Times New Roman" w:hAnsi="Cambria"/>
          <w:b/>
          <w:bCs/>
          <w:i/>
          <w:iCs/>
          <w:szCs w:val="28"/>
          <w:lang/>
        </w:rPr>
        <w:t xml:space="preserve"> Понятие и особенности административно-процессуальных отношений</w:t>
      </w:r>
    </w:p>
    <w:p w:rsidR="00B25331" w:rsidRPr="00B25331" w:rsidRDefault="00B25331" w:rsidP="00B25331">
      <w:pPr>
        <w:ind w:firstLine="720"/>
        <w:rPr>
          <w:rFonts w:eastAsia="Times New Roman"/>
          <w:szCs w:val="28"/>
          <w:lang w:eastAsia="ru-RU"/>
        </w:rPr>
      </w:pPr>
      <w:r w:rsidRPr="00B25331">
        <w:rPr>
          <w:rFonts w:eastAsia="Times New Roman"/>
          <w:szCs w:val="28"/>
          <w:lang w:eastAsia="ru-RU"/>
        </w:rPr>
        <w:t xml:space="preserve">Административно-процессуальные отношения с одной стороны являются элементом механизма административно-процессуального регулирования, а с другой выступают его результатом. </w:t>
      </w:r>
      <w:proofErr w:type="gramStart"/>
      <w:r w:rsidRPr="00B25331">
        <w:rPr>
          <w:rFonts w:eastAsia="Times New Roman"/>
          <w:szCs w:val="28"/>
          <w:lang w:eastAsia="ru-RU"/>
        </w:rPr>
        <w:t>Действие механизма административно-процессуального регулирования направлено на то, чтобы преобразовать процессуальные отношения в административно-процессуального, в результате чего индивидуализация связей между его субъектами должна быть выражена в совокупности их взаимных прав и обязанностей.</w:t>
      </w:r>
      <w:proofErr w:type="gramEnd"/>
    </w:p>
    <w:p w:rsidR="00B25331" w:rsidRPr="00B25331" w:rsidRDefault="00B25331" w:rsidP="00B25331">
      <w:pPr>
        <w:snapToGrid w:val="0"/>
        <w:ind w:firstLine="720"/>
        <w:rPr>
          <w:rFonts w:eastAsia="Times New Roman"/>
          <w:b/>
          <w:szCs w:val="28"/>
          <w:u w:val="single"/>
          <w:lang/>
        </w:rPr>
      </w:pPr>
      <w:r w:rsidRPr="00B25331">
        <w:rPr>
          <w:rFonts w:eastAsia="Times New Roman"/>
          <w:i/>
          <w:szCs w:val="28"/>
          <w:lang/>
        </w:rPr>
        <w:t xml:space="preserve">Административно-процессуальное отношение </w:t>
      </w:r>
      <w:r w:rsidRPr="00B25331">
        <w:rPr>
          <w:rFonts w:eastAsia="Times New Roman"/>
          <w:szCs w:val="28"/>
          <w:lang/>
        </w:rPr>
        <w:t>– это урегулированное административно-процессуальной нормой процессуальное отношение, участники которого наделены субъективными правами и юридическими обязанностями, установленными административно-процессуальной нормой.</w:t>
      </w:r>
    </w:p>
    <w:p w:rsidR="00B25331" w:rsidRPr="00B25331" w:rsidRDefault="00B25331" w:rsidP="00B25331">
      <w:pPr>
        <w:snapToGrid w:val="0"/>
        <w:ind w:firstLine="720"/>
        <w:rPr>
          <w:rFonts w:eastAsia="Times New Roman"/>
          <w:i/>
          <w:szCs w:val="28"/>
          <w:lang/>
        </w:rPr>
      </w:pPr>
      <w:r w:rsidRPr="00B25331">
        <w:rPr>
          <w:rFonts w:eastAsia="Times New Roman"/>
          <w:szCs w:val="28"/>
          <w:lang/>
        </w:rPr>
        <w:t>Административно-процессуальным отношениям присущи следующие</w:t>
      </w:r>
      <w:r w:rsidRPr="00B25331">
        <w:rPr>
          <w:rFonts w:eastAsia="Times New Roman"/>
          <w:i/>
          <w:szCs w:val="28"/>
          <w:lang/>
        </w:rPr>
        <w:t xml:space="preserve"> особенности:</w:t>
      </w:r>
    </w:p>
    <w:p w:rsidR="00B25331" w:rsidRPr="00B25331" w:rsidRDefault="00B25331" w:rsidP="00B25331">
      <w:pPr>
        <w:snapToGrid w:val="0"/>
        <w:ind w:firstLine="720"/>
        <w:rPr>
          <w:rFonts w:eastAsia="Times New Roman"/>
          <w:szCs w:val="28"/>
          <w:lang/>
        </w:rPr>
      </w:pPr>
      <w:r w:rsidRPr="00B25331">
        <w:rPr>
          <w:rFonts w:eastAsia="Times New Roman"/>
          <w:szCs w:val="28"/>
          <w:lang/>
        </w:rPr>
        <w:t>Во-первых, административно-процессуальные отношения являются разновидностью правовых отношений. В этой связи все свойства правовых отношений в полной мере присущи административно-процессуальным отношениям.</w:t>
      </w:r>
    </w:p>
    <w:p w:rsidR="00B25331" w:rsidRPr="00B25331" w:rsidRDefault="00B25331" w:rsidP="00B25331">
      <w:pPr>
        <w:snapToGrid w:val="0"/>
        <w:ind w:firstLine="720"/>
        <w:rPr>
          <w:rFonts w:eastAsia="Times New Roman"/>
          <w:szCs w:val="28"/>
          <w:lang/>
        </w:rPr>
      </w:pPr>
      <w:r w:rsidRPr="00B25331">
        <w:rPr>
          <w:rFonts w:eastAsia="Times New Roman"/>
          <w:szCs w:val="28"/>
          <w:lang/>
        </w:rPr>
        <w:t>Во-вторых, в основе административно-процессуальных отношениях лежат нормы административно-процессуального права. Вместе с тем в ряде случаев имеет место субсидиарное применение норм других отраслей права, например, норм гражданско-процессуального права. Такое положение обусловлено тем, что административно-процессуальное законодательство находится в состоянии формирования и в ряде случаев наблюдается дефицит административно-процессуальных</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В-третьих, объектов административно-процессуальных отношений выступает деятельность органов исполнительной власти и других субъектов государственного управления, а точнее порядок осуществления правового </w:t>
      </w:r>
      <w:r w:rsidRPr="00B25331">
        <w:rPr>
          <w:rFonts w:eastAsia="Times New Roman"/>
          <w:szCs w:val="28"/>
          <w:lang/>
        </w:rPr>
        <w:lastRenderedPageBreak/>
        <w:t>статуса субъектов государственного управления. В этом и проявляется вторичный характер административно-процессуальных отношений по отношению административно-правовым отношениям.</w:t>
      </w:r>
    </w:p>
    <w:p w:rsidR="00B25331" w:rsidRPr="00B25331" w:rsidRDefault="00B25331" w:rsidP="00B25331">
      <w:pPr>
        <w:snapToGrid w:val="0"/>
        <w:ind w:firstLine="720"/>
        <w:rPr>
          <w:rFonts w:eastAsia="Times New Roman"/>
          <w:szCs w:val="28"/>
          <w:lang/>
        </w:rPr>
      </w:pPr>
      <w:r w:rsidRPr="00B25331">
        <w:rPr>
          <w:rFonts w:eastAsia="Times New Roman"/>
          <w:szCs w:val="28"/>
          <w:lang/>
        </w:rPr>
        <w:t>В-четвертых, для них характерен обязательный субъект, наделенный полномочиями государственно-властного характера. В рамках административно-процессуальных отношений реализуется государственно-властная воля органов и должностных лиц исполнительной власти. В ряде случаев инициаторами административно-процессуальных отношений могут выступать физические лица, общественные объединения и другие негосударственные субъекты, но юридически властные решения, определяющие движение административного дела принимаются только уполномоченными субъектами, которые наделены необходимыми полномочиями.</w:t>
      </w:r>
    </w:p>
    <w:p w:rsidR="00B25331" w:rsidRPr="00B25331" w:rsidRDefault="00B25331" w:rsidP="00B25331">
      <w:pPr>
        <w:snapToGrid w:val="0"/>
        <w:ind w:firstLine="720"/>
        <w:rPr>
          <w:rFonts w:eastAsia="Times New Roman"/>
          <w:szCs w:val="28"/>
          <w:lang/>
        </w:rPr>
      </w:pPr>
      <w:r w:rsidRPr="00B25331">
        <w:rPr>
          <w:rFonts w:eastAsia="Times New Roman"/>
          <w:szCs w:val="28"/>
          <w:lang/>
        </w:rPr>
        <w:t>В-пятых, могут возникать по инициативе любой из сторон и согласие второй стороны не всегда является обязательным. В ряде случаев, особенно в связи с наличием административного спора желание стороны ответчика не влияет на возникновение процесса, но может влиять на его ход.</w:t>
      </w:r>
    </w:p>
    <w:p w:rsidR="00B25331" w:rsidRPr="00B25331" w:rsidRDefault="00B25331" w:rsidP="00B25331">
      <w:pPr>
        <w:snapToGrid w:val="0"/>
        <w:ind w:firstLine="720"/>
        <w:rPr>
          <w:rFonts w:eastAsia="Times New Roman"/>
          <w:szCs w:val="28"/>
          <w:lang/>
        </w:rPr>
      </w:pPr>
      <w:r w:rsidRPr="00B25331">
        <w:rPr>
          <w:rFonts w:eastAsia="Times New Roman"/>
          <w:szCs w:val="28"/>
          <w:lang/>
        </w:rPr>
        <w:t>В-шестых, при нарушении требований административно-процессуальной нормы сторона отношений несет ответственность перед государством. Это означает, что к виновному могут быть применены меры государственного принуждения. Вид и интенсивность применения мер государственного принуждения зависит от характера допущенного нарушения. Для достижения целей административного процесса нельзя ограничиваться применением мер государственного принуждения. В этих целях применяются меры убеждения, поощрения и другие средства правового воздействия.</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В-седьмых, споры, возникающие в рамках административного процесса разрешаются чаще всего во внесудебном (административном) порядке. Такое положение вещей, с одной стороны, способствует оперативному разрешению возникающих административно-процессуальных споров (конфликтов), с </w:t>
      </w:r>
      <w:r w:rsidRPr="00B25331">
        <w:rPr>
          <w:rFonts w:eastAsia="Times New Roman"/>
          <w:szCs w:val="28"/>
          <w:lang/>
        </w:rPr>
        <w:lastRenderedPageBreak/>
        <w:t>другой, существует реальная опасность принятия неправомерных решений в пользу субъекта, чьи действия (решения) выступают предметом обжалования, так как субъект рассматривающий жалобу является вышестоящим органом (должностным лицом) субъекта, чьи действия (решения) выступают объектом обжалования.</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В-восьмых, административно-правовые отношения возникают, изменяются или прекращаются при наличии соответствующих предпосылок.В состав предпосылок административно-процессуальных отношений входят: административно-процессуальная норма, административно-процессуальная </w:t>
      </w:r>
      <w:proofErr w:type="spellStart"/>
      <w:r w:rsidRPr="00B25331">
        <w:rPr>
          <w:rFonts w:eastAsia="Times New Roman"/>
          <w:szCs w:val="28"/>
          <w:lang/>
        </w:rPr>
        <w:t>правосубъектность</w:t>
      </w:r>
      <w:proofErr w:type="spellEnd"/>
      <w:r w:rsidRPr="00B25331">
        <w:rPr>
          <w:rFonts w:eastAsia="Times New Roman"/>
          <w:szCs w:val="28"/>
          <w:lang/>
        </w:rPr>
        <w:t xml:space="preserve"> и юридический факт.</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В-девятых, административно-процессуальные отношения направлены на обеспечение должного процессуального порядка. Наличие качественного административно-процессуального порядка выступает гарантией реализации административно-правовых норм и норм других отраслей права. В ряде случаев нарушение административно-процессуальной процедуры влечет за собой признание ничтожным или </w:t>
      </w:r>
      <w:proofErr w:type="spellStart"/>
      <w:r w:rsidRPr="00B25331">
        <w:rPr>
          <w:rFonts w:eastAsia="Times New Roman"/>
          <w:szCs w:val="28"/>
          <w:lang/>
        </w:rPr>
        <w:t>оспаримым</w:t>
      </w:r>
      <w:proofErr w:type="spellEnd"/>
      <w:r w:rsidRPr="00B25331">
        <w:rPr>
          <w:rFonts w:eastAsia="Times New Roman"/>
          <w:szCs w:val="28"/>
          <w:lang/>
        </w:rPr>
        <w:t xml:space="preserve"> принятого решения в рамках административного производства.</w:t>
      </w:r>
    </w:p>
    <w:p w:rsidR="00B25331" w:rsidRPr="00B25331" w:rsidRDefault="00B25331" w:rsidP="00B25331">
      <w:pPr>
        <w:snapToGrid w:val="0"/>
        <w:ind w:firstLine="720"/>
        <w:rPr>
          <w:rFonts w:eastAsia="Times New Roman"/>
          <w:i/>
          <w:szCs w:val="28"/>
          <w:lang/>
        </w:rPr>
      </w:pPr>
      <w:r w:rsidRPr="00B25331">
        <w:rPr>
          <w:rFonts w:eastAsia="Times New Roman"/>
          <w:szCs w:val="28"/>
          <w:lang/>
        </w:rPr>
        <w:t xml:space="preserve">Выше изложенное позволяет определить </w:t>
      </w:r>
      <w:r w:rsidRPr="00B25331">
        <w:rPr>
          <w:rFonts w:eastAsia="Times New Roman"/>
          <w:i/>
          <w:szCs w:val="28"/>
          <w:lang/>
        </w:rPr>
        <w:t xml:space="preserve">административно-процессуальное отношение </w:t>
      </w:r>
      <w:r w:rsidRPr="00B25331">
        <w:rPr>
          <w:rFonts w:eastAsia="Times New Roman"/>
          <w:szCs w:val="28"/>
          <w:lang/>
        </w:rPr>
        <w:t xml:space="preserve">как </w:t>
      </w:r>
      <w:r w:rsidRPr="00B25331">
        <w:rPr>
          <w:rFonts w:eastAsia="Times New Roman"/>
          <w:i/>
          <w:szCs w:val="28"/>
          <w:lang/>
        </w:rPr>
        <w:t>общественное отношение урегулированное административно-процессуальной нормой, участники которого наделены взаимными административно-процессуальными правами и обязанностями.</w:t>
      </w:r>
    </w:p>
    <w:p w:rsidR="00B25331" w:rsidRDefault="00B25331" w:rsidP="00B25331">
      <w:pPr>
        <w:keepNext/>
        <w:ind w:firstLine="0"/>
        <w:outlineLvl w:val="1"/>
        <w:rPr>
          <w:rFonts w:eastAsia="Times New Roman"/>
          <w:szCs w:val="28"/>
          <w:lang/>
        </w:rPr>
      </w:pPr>
    </w:p>
    <w:p w:rsidR="00B25331" w:rsidRPr="00B25331" w:rsidRDefault="00B25331" w:rsidP="00B25331">
      <w:pPr>
        <w:keepNext/>
        <w:ind w:firstLine="0"/>
        <w:jc w:val="center"/>
        <w:outlineLvl w:val="1"/>
        <w:rPr>
          <w:rFonts w:ascii="Cambria" w:eastAsia="Times New Roman" w:hAnsi="Cambria"/>
          <w:b/>
          <w:bCs/>
          <w:i/>
          <w:iCs/>
          <w:szCs w:val="28"/>
          <w:lang/>
        </w:rPr>
      </w:pPr>
      <w:r w:rsidRPr="00B25331">
        <w:rPr>
          <w:rFonts w:ascii="Cambria" w:eastAsia="Times New Roman" w:hAnsi="Cambria"/>
          <w:b/>
          <w:bCs/>
          <w:i/>
          <w:iCs/>
          <w:szCs w:val="28"/>
          <w:lang/>
        </w:rPr>
        <w:t>Структура административно-процессуальных отношений</w:t>
      </w:r>
    </w:p>
    <w:p w:rsidR="00B25331" w:rsidRPr="00B25331" w:rsidRDefault="00B25331" w:rsidP="00B25331">
      <w:pPr>
        <w:snapToGrid w:val="0"/>
        <w:ind w:firstLine="720"/>
        <w:rPr>
          <w:rFonts w:eastAsia="Times New Roman"/>
          <w:i/>
          <w:szCs w:val="28"/>
          <w:lang/>
        </w:rPr>
      </w:pPr>
      <w:r w:rsidRPr="00B25331">
        <w:rPr>
          <w:rFonts w:eastAsia="Times New Roman"/>
          <w:color w:val="000000"/>
          <w:szCs w:val="28"/>
          <w:lang/>
        </w:rPr>
        <w:t xml:space="preserve">Как сложное правовое образование административно-процессуальное отношение обладает внутренней организацией (структурой). Структура административно-процессуального отношения включает в себя следующие </w:t>
      </w:r>
      <w:r w:rsidRPr="00B25331">
        <w:rPr>
          <w:rFonts w:eastAsia="Times New Roman"/>
          <w:i/>
          <w:color w:val="000000"/>
          <w:szCs w:val="28"/>
          <w:lang/>
        </w:rPr>
        <w:t>элементы</w:t>
      </w:r>
      <w:r w:rsidRPr="00B25331">
        <w:rPr>
          <w:rFonts w:eastAsia="Times New Roman"/>
          <w:color w:val="000000"/>
          <w:szCs w:val="28"/>
          <w:lang/>
        </w:rPr>
        <w:t>: субъекты административно-процессуальных отношений; объекты административно-процессуальных отношений; содержание административно-процессуальных отношений.</w:t>
      </w:r>
    </w:p>
    <w:p w:rsidR="00B25331" w:rsidRPr="00B25331" w:rsidRDefault="00B25331" w:rsidP="00B25331">
      <w:pPr>
        <w:snapToGrid w:val="0"/>
        <w:ind w:firstLine="720"/>
        <w:rPr>
          <w:rFonts w:eastAsia="Times New Roman"/>
          <w:szCs w:val="28"/>
          <w:lang/>
        </w:rPr>
      </w:pPr>
      <w:r w:rsidRPr="00B25331">
        <w:rPr>
          <w:rFonts w:eastAsia="Times New Roman"/>
          <w:i/>
          <w:szCs w:val="28"/>
          <w:lang/>
        </w:rPr>
        <w:lastRenderedPageBreak/>
        <w:t xml:space="preserve">Субъект </w:t>
      </w:r>
      <w:r w:rsidRPr="00B25331">
        <w:rPr>
          <w:rFonts w:eastAsia="Times New Roman"/>
          <w:szCs w:val="28"/>
          <w:lang/>
        </w:rPr>
        <w:t xml:space="preserve">административно-процессуальных отношений – это участник административно-процессуальных отношений, обладающий административно-процессуальной </w:t>
      </w:r>
      <w:proofErr w:type="spellStart"/>
      <w:r w:rsidRPr="00B25331">
        <w:rPr>
          <w:rFonts w:eastAsia="Times New Roman"/>
          <w:szCs w:val="28"/>
          <w:lang/>
        </w:rPr>
        <w:t>правосубъектностью</w:t>
      </w:r>
      <w:proofErr w:type="spellEnd"/>
      <w:r w:rsidRPr="00B25331">
        <w:rPr>
          <w:rFonts w:eastAsia="Times New Roman"/>
          <w:szCs w:val="28"/>
          <w:lang/>
        </w:rPr>
        <w:t xml:space="preserve">, наделенный субъективными правами и юридическими обязанностями. </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Можно выделить следующие </w:t>
      </w:r>
      <w:r w:rsidRPr="00B25331">
        <w:rPr>
          <w:rFonts w:eastAsia="Times New Roman"/>
          <w:i/>
          <w:szCs w:val="28"/>
          <w:lang/>
        </w:rPr>
        <w:t xml:space="preserve">виды субъектов: </w:t>
      </w:r>
      <w:r w:rsidRPr="00B25331">
        <w:rPr>
          <w:rFonts w:eastAsia="Times New Roman"/>
          <w:szCs w:val="28"/>
          <w:lang/>
        </w:rPr>
        <w:t xml:space="preserve">физические лица (граждане), государственные органы и их структурные подразделения, государственные служащие, общественные (некоммерческие) объединения, предприятия, учреждения, организации и </w:t>
      </w:r>
      <w:proofErr w:type="spellStart"/>
      <w:r w:rsidRPr="00B25331">
        <w:rPr>
          <w:rFonts w:eastAsia="Times New Roman"/>
          <w:szCs w:val="28"/>
          <w:lang/>
        </w:rPr>
        <w:t>др</w:t>
      </w:r>
      <w:proofErr w:type="spellEnd"/>
      <w:r w:rsidRPr="00B25331">
        <w:rPr>
          <w:rFonts w:eastAsia="Times New Roman"/>
          <w:szCs w:val="28"/>
          <w:vertAlign w:val="superscript"/>
          <w:lang/>
        </w:rPr>
        <w:footnoteReference w:id="17"/>
      </w:r>
      <w:r w:rsidRPr="00B25331">
        <w:rPr>
          <w:rFonts w:eastAsia="Times New Roman"/>
          <w:szCs w:val="28"/>
          <w:lang/>
        </w:rPr>
        <w:t>.</w:t>
      </w:r>
    </w:p>
    <w:p w:rsidR="00B25331" w:rsidRPr="00B25331" w:rsidRDefault="00B25331" w:rsidP="00B25331">
      <w:pPr>
        <w:snapToGrid w:val="0"/>
        <w:ind w:firstLine="720"/>
        <w:rPr>
          <w:rFonts w:eastAsia="Times New Roman"/>
          <w:szCs w:val="28"/>
          <w:lang/>
        </w:rPr>
      </w:pPr>
      <w:r w:rsidRPr="00B25331">
        <w:rPr>
          <w:rFonts w:eastAsia="Times New Roman"/>
          <w:szCs w:val="28"/>
          <w:lang/>
        </w:rPr>
        <w:t>При характеристике административно-процессуальных отношений большое значение имеет характеристика его объекта. Вопросы, связанные с объектом правового отношения являются наиболее сложными В философии под объектом понимается то, что противостоит субъекту в его предметно-практической и познавательной деятельности. Объект – часть объективной реальности, с которой взаимодействует субъект</w:t>
      </w:r>
      <w:r w:rsidRPr="00B25331">
        <w:rPr>
          <w:rFonts w:eastAsia="Times New Roman"/>
          <w:szCs w:val="28"/>
          <w:vertAlign w:val="superscript"/>
          <w:lang/>
        </w:rPr>
        <w:footnoteReference w:id="18"/>
      </w:r>
      <w:r w:rsidRPr="00B25331">
        <w:rPr>
          <w:rFonts w:eastAsia="Times New Roman"/>
          <w:szCs w:val="28"/>
          <w:lang/>
        </w:rPr>
        <w:t xml:space="preserve">. Такое понимание объекта приемлемо и к правовой сфере. В этой связи </w:t>
      </w:r>
      <w:r w:rsidRPr="00B25331">
        <w:rPr>
          <w:rFonts w:eastAsia="Times New Roman"/>
          <w:i/>
          <w:szCs w:val="28"/>
          <w:lang/>
        </w:rPr>
        <w:t xml:space="preserve">объект </w:t>
      </w:r>
      <w:r w:rsidRPr="00B25331">
        <w:rPr>
          <w:rFonts w:eastAsia="Times New Roman"/>
          <w:szCs w:val="28"/>
          <w:lang/>
        </w:rPr>
        <w:t xml:space="preserve">административно-процессуальных отношений – то, по поводу чего возникло, изменилось или было прекращено административно-процессуальное отношение. </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Вопрос видовой классификации объектов правового отношения также не получил однозначного разрешения в правовой литературе. В настоящее время сформировались два концептуальных подхода: монистический (теория единого подхода) и плюралистический (теория множественности объектов).Наиболее развернутое выражение о обоснование монистической теории было дано О.С. Иоффе, который полагал, что объект правоотношения должен обладать способностью реагирования на правовое воздействие, а поскольку только </w:t>
      </w:r>
      <w:r w:rsidRPr="00B25331">
        <w:rPr>
          <w:rFonts w:eastAsia="Times New Roman"/>
          <w:szCs w:val="28"/>
          <w:lang/>
        </w:rPr>
        <w:lastRenderedPageBreak/>
        <w:t>человеческое поведение способно к этому, то человеческое поведение и следует признать объектом прав и обязанностей</w:t>
      </w:r>
      <w:r w:rsidRPr="00B25331">
        <w:rPr>
          <w:rFonts w:eastAsia="Times New Roman"/>
          <w:szCs w:val="28"/>
          <w:vertAlign w:val="superscript"/>
          <w:lang/>
        </w:rPr>
        <w:footnoteReference w:id="19"/>
      </w:r>
      <w:r w:rsidRPr="00B25331">
        <w:rPr>
          <w:rFonts w:eastAsia="Times New Roman"/>
          <w:szCs w:val="28"/>
          <w:lang/>
        </w:rPr>
        <w:t>.</w:t>
      </w:r>
    </w:p>
    <w:p w:rsidR="00B25331" w:rsidRPr="00B25331" w:rsidRDefault="00B25331" w:rsidP="00B25331">
      <w:pPr>
        <w:snapToGrid w:val="0"/>
        <w:ind w:firstLine="720"/>
        <w:rPr>
          <w:rFonts w:eastAsia="Times New Roman"/>
          <w:szCs w:val="28"/>
          <w:lang/>
        </w:rPr>
      </w:pPr>
      <w:r w:rsidRPr="00B25331">
        <w:rPr>
          <w:rFonts w:eastAsia="Times New Roman"/>
          <w:szCs w:val="28"/>
          <w:lang/>
        </w:rPr>
        <w:t>Поведение может быть объектом большого числа правоотношений, но если его (поведение) считать единственным объектом, то в ряде случаев не представляется возможным определить по поводу чего возникли правоотношения. В этой связи более практичной является плюралистическая теория, которая позволяет познать природу существующих правоотношений.</w:t>
      </w:r>
    </w:p>
    <w:p w:rsidR="00B25331" w:rsidRPr="00B25331" w:rsidRDefault="00B25331" w:rsidP="00B25331">
      <w:pPr>
        <w:snapToGrid w:val="0"/>
        <w:ind w:firstLine="720"/>
        <w:rPr>
          <w:rFonts w:eastAsia="Times New Roman"/>
          <w:i/>
          <w:szCs w:val="28"/>
          <w:lang/>
        </w:rPr>
      </w:pPr>
      <w:r w:rsidRPr="00B25331">
        <w:rPr>
          <w:rFonts w:eastAsia="Times New Roman"/>
          <w:szCs w:val="28"/>
          <w:lang/>
        </w:rPr>
        <w:t xml:space="preserve">В настоящее время можно определить следующие </w:t>
      </w:r>
      <w:r w:rsidRPr="00B25331">
        <w:rPr>
          <w:rFonts w:eastAsia="Times New Roman"/>
          <w:i/>
          <w:szCs w:val="28"/>
          <w:lang/>
        </w:rPr>
        <w:t>виды объектов правоотношений.</w:t>
      </w:r>
    </w:p>
    <w:p w:rsidR="00B25331" w:rsidRPr="00B25331" w:rsidRDefault="00B25331" w:rsidP="00B25331">
      <w:pPr>
        <w:snapToGrid w:val="0"/>
        <w:ind w:firstLine="720"/>
        <w:rPr>
          <w:rFonts w:eastAsia="Times New Roman"/>
          <w:szCs w:val="28"/>
          <w:lang/>
        </w:rPr>
      </w:pPr>
      <w:r w:rsidRPr="00B25331">
        <w:rPr>
          <w:rFonts w:eastAsia="Times New Roman"/>
          <w:i/>
          <w:szCs w:val="28"/>
          <w:lang/>
        </w:rPr>
        <w:t>Предметы материального мира</w:t>
      </w:r>
      <w:r w:rsidRPr="00B25331">
        <w:rPr>
          <w:rFonts w:eastAsia="Times New Roman"/>
          <w:szCs w:val="28"/>
          <w:lang/>
        </w:rPr>
        <w:t xml:space="preserve">. К их числу относятся: земля, леса, деньги и т.п. Следует иметь ввиду, что эти предметы могут быть как творением природы, так и создаваться человеком в процессу его деятельности. </w:t>
      </w:r>
    </w:p>
    <w:p w:rsidR="00B25331" w:rsidRPr="00B25331" w:rsidRDefault="00B25331" w:rsidP="00B25331">
      <w:pPr>
        <w:snapToGrid w:val="0"/>
        <w:ind w:firstLine="720"/>
        <w:rPr>
          <w:rFonts w:eastAsia="Times New Roman"/>
          <w:szCs w:val="28"/>
          <w:lang/>
        </w:rPr>
      </w:pPr>
      <w:r w:rsidRPr="00B25331">
        <w:rPr>
          <w:rFonts w:eastAsia="Times New Roman"/>
          <w:i/>
          <w:szCs w:val="28"/>
          <w:lang/>
        </w:rPr>
        <w:t>Продукты духовного творчества</w:t>
      </w:r>
      <w:r w:rsidRPr="00B25331">
        <w:rPr>
          <w:rFonts w:eastAsia="Times New Roman"/>
          <w:szCs w:val="28"/>
          <w:lang/>
        </w:rPr>
        <w:t>. Они выступают результатом духовной, творческой деятельности: произведения искусства, литературы, кино, живописи и др. В настоящее время продукты духовного творчества в ряде случаев на равных конкурируют с предметами материального мира в качестве объектов правоотношения. В этой связи государством уделяется пристальное внимание правовой, в том числе и административно-правовой, защите авторских прав, смежных прав.</w:t>
      </w:r>
    </w:p>
    <w:p w:rsidR="00B25331" w:rsidRPr="00B25331" w:rsidRDefault="00B25331" w:rsidP="00B25331">
      <w:pPr>
        <w:snapToGrid w:val="0"/>
        <w:ind w:firstLine="720"/>
        <w:rPr>
          <w:rFonts w:eastAsia="Times New Roman"/>
          <w:szCs w:val="28"/>
          <w:lang/>
        </w:rPr>
      </w:pPr>
      <w:r w:rsidRPr="00B25331">
        <w:rPr>
          <w:rFonts w:eastAsia="Times New Roman"/>
          <w:i/>
          <w:szCs w:val="28"/>
          <w:lang/>
        </w:rPr>
        <w:t>Личные неимущественные блага</w:t>
      </w:r>
      <w:r w:rsidRPr="00B25331">
        <w:rPr>
          <w:rFonts w:eastAsia="Times New Roman"/>
          <w:szCs w:val="28"/>
          <w:lang/>
        </w:rPr>
        <w:t xml:space="preserve">. Эти блага неотделимы от личности как их носителя. К их числу относятся жизнь, здоровье, честь, достоинство, деловая репутация. О значимости этих благ говорит тот факт, что они закреплены в главе 2 Конституции РФ и за их нарушение установлены строгие меры юридической ответственности. </w:t>
      </w:r>
    </w:p>
    <w:p w:rsidR="00B25331" w:rsidRPr="00B25331" w:rsidRDefault="00B25331" w:rsidP="00B25331">
      <w:pPr>
        <w:snapToGrid w:val="0"/>
        <w:ind w:firstLine="720"/>
        <w:rPr>
          <w:rFonts w:eastAsia="Times New Roman"/>
          <w:szCs w:val="28"/>
          <w:lang/>
        </w:rPr>
      </w:pPr>
      <w:r w:rsidRPr="00B25331">
        <w:rPr>
          <w:rFonts w:eastAsia="Times New Roman"/>
          <w:i/>
          <w:szCs w:val="28"/>
          <w:lang/>
        </w:rPr>
        <w:t>Поведение участников правоотношений</w:t>
      </w:r>
      <w:r w:rsidRPr="00B25331">
        <w:rPr>
          <w:rFonts w:eastAsia="Times New Roman"/>
          <w:szCs w:val="28"/>
          <w:lang/>
        </w:rPr>
        <w:t xml:space="preserve">, которое выражается в действиях или бездействиях участников правоотношения. Поведение участника правоотношения представляет собой его взаимоотношение с окружающей средой. Для юридического процесса поведения участника имеет </w:t>
      </w:r>
      <w:r w:rsidRPr="00B25331">
        <w:rPr>
          <w:rFonts w:eastAsia="Times New Roman"/>
          <w:szCs w:val="28"/>
          <w:lang/>
        </w:rPr>
        <w:lastRenderedPageBreak/>
        <w:t>первостепенное значение, так как в силу обнаружения отклонения поведения от заданных параметров появляются поводы для возникновения соответствующих процессуальных правоотношений.</w:t>
      </w:r>
    </w:p>
    <w:p w:rsidR="00B25331" w:rsidRPr="00B25331" w:rsidRDefault="00B25331" w:rsidP="00B25331">
      <w:pPr>
        <w:snapToGrid w:val="0"/>
        <w:ind w:firstLine="720"/>
        <w:rPr>
          <w:rFonts w:eastAsia="Times New Roman"/>
          <w:szCs w:val="28"/>
          <w:lang/>
        </w:rPr>
      </w:pPr>
      <w:r w:rsidRPr="00B25331">
        <w:rPr>
          <w:rFonts w:eastAsia="Times New Roman"/>
          <w:i/>
          <w:szCs w:val="28"/>
          <w:lang/>
        </w:rPr>
        <w:t>Результаты поведения участников правоотношений</w:t>
      </w:r>
      <w:r w:rsidRPr="00B25331">
        <w:rPr>
          <w:rFonts w:eastAsia="Times New Roman"/>
          <w:szCs w:val="28"/>
          <w:lang/>
        </w:rPr>
        <w:t xml:space="preserve"> – это те последствия, к которым привело то или иное действие или бездействие.</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Учитывая логическую связь между материальными и процессуальными правоотношениями можно утверждать, что все виды объектов правоотношений в полной мере имеют место и в административном процессе. </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Существенную характеристику административно-процессуальным отношениям дает анализ их содержания. </w:t>
      </w:r>
      <w:r w:rsidRPr="00B25331">
        <w:rPr>
          <w:rFonts w:eastAsia="Times New Roman"/>
          <w:i/>
          <w:szCs w:val="28"/>
          <w:lang/>
        </w:rPr>
        <w:t xml:space="preserve">Содержание </w:t>
      </w:r>
      <w:r w:rsidRPr="00B25331">
        <w:rPr>
          <w:rFonts w:eastAsia="Times New Roman"/>
          <w:szCs w:val="28"/>
          <w:lang/>
        </w:rPr>
        <w:t>административно-процессуальных отношений – совокупность субъективных прав и юридических обязанностей участников административно-процессуальных отношений.</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 xml:space="preserve">Субъективное право – это мера возможного поведения </w:t>
      </w:r>
      <w:proofErr w:type="spellStart"/>
      <w:r w:rsidRPr="00B25331">
        <w:rPr>
          <w:rFonts w:eastAsia="Times New Roman"/>
          <w:color w:val="000000"/>
          <w:szCs w:val="28"/>
          <w:lang/>
        </w:rPr>
        <w:t>управомоченного</w:t>
      </w:r>
      <w:proofErr w:type="spellEnd"/>
      <w:r w:rsidRPr="00B25331">
        <w:rPr>
          <w:rFonts w:eastAsia="Times New Roman"/>
          <w:color w:val="000000"/>
          <w:szCs w:val="28"/>
          <w:lang/>
        </w:rPr>
        <w:t xml:space="preserve"> лица, обеспеченная юридической обязанностью. В субъективных правах реализуется потенциальный интерес субъекта административно-процессуального отношения. Реализация такого интереса возможна при условии  исполнения юридической обязанности соответствующим участником административно-процессуального отношения. В этой связи под юридической обязанностью понимается мера должного поведения участника административно-процессуального отношения в интересах </w:t>
      </w:r>
      <w:proofErr w:type="spellStart"/>
      <w:r w:rsidRPr="00B25331">
        <w:rPr>
          <w:rFonts w:eastAsia="Times New Roman"/>
          <w:color w:val="000000"/>
          <w:szCs w:val="28"/>
          <w:lang/>
        </w:rPr>
        <w:t>управомоченного</w:t>
      </w:r>
      <w:proofErr w:type="spellEnd"/>
      <w:r w:rsidRPr="00B25331">
        <w:rPr>
          <w:rFonts w:eastAsia="Times New Roman"/>
          <w:color w:val="000000"/>
          <w:szCs w:val="28"/>
          <w:lang/>
        </w:rPr>
        <w:t>. Так же как и субъективное право, юридическая обязанность представляет собой меру поведения, но у субъекта, носителя юридической обязанности, нет возможности отказаться от данного вида поведения, так как отказ влечет за собой применение мер юридической ответственности.</w:t>
      </w:r>
    </w:p>
    <w:p w:rsidR="00B25331" w:rsidRPr="00B25331" w:rsidRDefault="00B25331" w:rsidP="00B25331">
      <w:pPr>
        <w:snapToGrid w:val="0"/>
        <w:ind w:firstLine="720"/>
        <w:rPr>
          <w:rFonts w:eastAsia="Times New Roman"/>
          <w:color w:val="000000"/>
          <w:szCs w:val="28"/>
          <w:lang/>
        </w:rPr>
      </w:pPr>
      <w:r w:rsidRPr="00B25331">
        <w:rPr>
          <w:rFonts w:eastAsia="Times New Roman"/>
          <w:color w:val="000000"/>
          <w:szCs w:val="28"/>
          <w:lang/>
        </w:rPr>
        <w:t xml:space="preserve">Содержание административно-процессуального отношения следует отличать от статуса субъекта административного процесса. Эти явления тесно связаны между собой, но не тождественны. Если административно-процессуальный статус участника административного процесса представляет собой комплекс субъективных прав, юридических обязанностей, гарантий, </w:t>
      </w:r>
      <w:r w:rsidRPr="00B25331">
        <w:rPr>
          <w:rFonts w:eastAsia="Times New Roman"/>
          <w:color w:val="000000"/>
          <w:szCs w:val="28"/>
          <w:lang/>
        </w:rPr>
        <w:lastRenderedPageBreak/>
        <w:t>ответственности, то содержание административно-процессуального отношения вполне конкретно. Так,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КоАП РФ (ч. 1 ст. 25.1 КоАП РФ).</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Своеобразным «спусковым механизмом», который сводит воедино субъектов, объектов административно-процессуальных отношений выступает юридический факт. </w:t>
      </w:r>
      <w:r w:rsidRPr="00B25331">
        <w:rPr>
          <w:rFonts w:eastAsia="Times New Roman"/>
          <w:i/>
          <w:szCs w:val="28"/>
          <w:lang/>
        </w:rPr>
        <w:t xml:space="preserve">Юридический факт </w:t>
      </w:r>
      <w:r w:rsidRPr="00B25331">
        <w:rPr>
          <w:rFonts w:eastAsia="Times New Roman"/>
          <w:szCs w:val="28"/>
          <w:lang/>
        </w:rPr>
        <w:t>– конкретное жизненное обстоятельство, с которым административно-процессуальная норма связывает возникновение, изменение или прекращение административно-процессуальных отношений.</w:t>
      </w:r>
    </w:p>
    <w:p w:rsidR="00B25331" w:rsidRPr="00B25331" w:rsidRDefault="00B25331" w:rsidP="00B25331">
      <w:pPr>
        <w:snapToGrid w:val="0"/>
        <w:ind w:firstLine="720"/>
        <w:rPr>
          <w:rFonts w:eastAsia="Times New Roman"/>
          <w:szCs w:val="28"/>
          <w:lang/>
        </w:rPr>
      </w:pPr>
      <w:r w:rsidRPr="00B25331">
        <w:rPr>
          <w:rFonts w:eastAsia="Times New Roman"/>
          <w:szCs w:val="28"/>
          <w:lang/>
        </w:rPr>
        <w:t>В литературе называют следующие признаки юридических фактов:</w:t>
      </w:r>
    </w:p>
    <w:p w:rsidR="00B25331" w:rsidRPr="00B25331" w:rsidRDefault="00B25331" w:rsidP="00B25331">
      <w:pPr>
        <w:snapToGrid w:val="0"/>
        <w:ind w:firstLine="720"/>
        <w:rPr>
          <w:rFonts w:eastAsia="Times New Roman"/>
          <w:szCs w:val="28"/>
          <w:lang/>
        </w:rPr>
      </w:pPr>
      <w:r w:rsidRPr="00B25331">
        <w:rPr>
          <w:rFonts w:eastAsia="Times New Roman"/>
          <w:szCs w:val="28"/>
          <w:lang/>
        </w:rPr>
        <w:t>- несут в себе информацию о состоянии общественных отношений, входящих в предмет правового регулирования;</w:t>
      </w:r>
    </w:p>
    <w:p w:rsidR="00B25331" w:rsidRPr="00B25331" w:rsidRDefault="00B25331" w:rsidP="00B25331">
      <w:pPr>
        <w:snapToGrid w:val="0"/>
        <w:ind w:firstLine="720"/>
        <w:rPr>
          <w:rFonts w:eastAsia="Times New Roman"/>
          <w:szCs w:val="28"/>
          <w:lang/>
        </w:rPr>
      </w:pPr>
      <w:r w:rsidRPr="00B25331">
        <w:rPr>
          <w:rFonts w:eastAsia="Times New Roman"/>
          <w:szCs w:val="28"/>
          <w:lang/>
        </w:rPr>
        <w:t>- определенным образом выражены (объективированы) вовне;</w:t>
      </w:r>
    </w:p>
    <w:p w:rsidR="00B25331" w:rsidRPr="00B25331" w:rsidRDefault="00B25331" w:rsidP="00B25331">
      <w:pPr>
        <w:snapToGrid w:val="0"/>
        <w:ind w:firstLine="720"/>
        <w:rPr>
          <w:rFonts w:eastAsia="Times New Roman"/>
          <w:szCs w:val="28"/>
          <w:lang/>
        </w:rPr>
      </w:pPr>
      <w:r w:rsidRPr="00B25331">
        <w:rPr>
          <w:rFonts w:eastAsia="Times New Roman"/>
          <w:szCs w:val="28"/>
          <w:lang/>
        </w:rPr>
        <w:t>- характеризуют наличие либо отсутствие определенных явлений материального мира;</w:t>
      </w:r>
    </w:p>
    <w:p w:rsidR="00B25331" w:rsidRPr="00B25331" w:rsidRDefault="00B25331" w:rsidP="00B25331">
      <w:pPr>
        <w:snapToGrid w:val="0"/>
        <w:ind w:firstLine="720"/>
        <w:rPr>
          <w:rFonts w:eastAsia="Times New Roman"/>
          <w:szCs w:val="28"/>
          <w:lang/>
        </w:rPr>
      </w:pPr>
      <w:r w:rsidRPr="00B25331">
        <w:rPr>
          <w:rFonts w:eastAsia="Times New Roman"/>
          <w:szCs w:val="28"/>
          <w:lang/>
        </w:rPr>
        <w:t>- прямо или косвенно предусмотрены нормами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t>- зафиксированы в установленной законодательством процедурно-процессуальной форме;</w:t>
      </w:r>
    </w:p>
    <w:p w:rsidR="00B25331" w:rsidRPr="00B25331" w:rsidRDefault="00B25331" w:rsidP="00B25331">
      <w:pPr>
        <w:snapToGrid w:val="0"/>
        <w:ind w:firstLine="720"/>
        <w:rPr>
          <w:rFonts w:eastAsia="Times New Roman"/>
          <w:szCs w:val="28"/>
          <w:lang/>
        </w:rPr>
      </w:pPr>
      <w:r w:rsidRPr="00B25331">
        <w:rPr>
          <w:rFonts w:eastAsia="Times New Roman"/>
          <w:szCs w:val="28"/>
          <w:lang/>
        </w:rPr>
        <w:t>- вызывают предусмотренные законом правовые последствия</w:t>
      </w:r>
      <w:r w:rsidRPr="00B25331">
        <w:rPr>
          <w:rFonts w:eastAsia="Times New Roman"/>
          <w:szCs w:val="28"/>
          <w:vertAlign w:val="superscript"/>
          <w:lang/>
        </w:rPr>
        <w:footnoteReference w:id="20"/>
      </w:r>
      <w:r w:rsidRPr="00B25331">
        <w:rPr>
          <w:rFonts w:eastAsia="Times New Roman"/>
          <w:szCs w:val="28"/>
          <w:lang/>
        </w:rPr>
        <w:t>.</w:t>
      </w:r>
    </w:p>
    <w:p w:rsidR="00B25331" w:rsidRPr="00B25331" w:rsidRDefault="00B25331" w:rsidP="00B25331">
      <w:pPr>
        <w:snapToGrid w:val="0"/>
        <w:ind w:firstLine="720"/>
        <w:rPr>
          <w:rFonts w:eastAsia="Times New Roman"/>
          <w:szCs w:val="28"/>
          <w:lang/>
        </w:rPr>
      </w:pPr>
      <w:r w:rsidRPr="00B25331">
        <w:rPr>
          <w:rFonts w:eastAsia="Times New Roman"/>
          <w:szCs w:val="28"/>
          <w:lang/>
        </w:rPr>
        <w:t>Юридические факты разнообразны по своему содержанию и могут быть классифицированы по следующим основаниям.</w:t>
      </w:r>
    </w:p>
    <w:p w:rsidR="00B25331" w:rsidRPr="00B25331" w:rsidRDefault="00B25331" w:rsidP="00B25331">
      <w:pPr>
        <w:snapToGrid w:val="0"/>
        <w:ind w:firstLine="720"/>
        <w:rPr>
          <w:rFonts w:eastAsia="Times New Roman"/>
          <w:szCs w:val="28"/>
          <w:lang/>
        </w:rPr>
      </w:pPr>
      <w:r w:rsidRPr="00B25331">
        <w:rPr>
          <w:rFonts w:eastAsia="Times New Roman"/>
          <w:i/>
          <w:szCs w:val="28"/>
          <w:lang/>
        </w:rPr>
        <w:t>По порождаемым последствиям</w:t>
      </w:r>
      <w:r w:rsidRPr="00B25331">
        <w:rPr>
          <w:rFonts w:eastAsia="Times New Roman"/>
          <w:szCs w:val="28"/>
          <w:lang/>
        </w:rPr>
        <w:t xml:space="preserve"> существуют правообразующие, </w:t>
      </w:r>
      <w:proofErr w:type="spellStart"/>
      <w:r w:rsidRPr="00B25331">
        <w:rPr>
          <w:rFonts w:eastAsia="Times New Roman"/>
          <w:szCs w:val="28"/>
          <w:lang/>
        </w:rPr>
        <w:t>правоизменяющие</w:t>
      </w:r>
      <w:proofErr w:type="spellEnd"/>
      <w:r w:rsidRPr="00B25331">
        <w:rPr>
          <w:rFonts w:eastAsia="Times New Roman"/>
          <w:szCs w:val="28"/>
          <w:lang/>
        </w:rPr>
        <w:t xml:space="preserve"> и </w:t>
      </w:r>
      <w:proofErr w:type="spellStart"/>
      <w:r w:rsidRPr="00B25331">
        <w:rPr>
          <w:rFonts w:eastAsia="Times New Roman"/>
          <w:szCs w:val="28"/>
          <w:lang/>
        </w:rPr>
        <w:t>правопрекращающие</w:t>
      </w:r>
      <w:proofErr w:type="spellEnd"/>
      <w:r w:rsidRPr="00B25331">
        <w:rPr>
          <w:rFonts w:eastAsia="Times New Roman"/>
          <w:szCs w:val="28"/>
          <w:lang/>
        </w:rPr>
        <w:t xml:space="preserve"> юридические факты. При этом один и тот же юридический факт может привести к разнообразным последствиям.</w:t>
      </w:r>
    </w:p>
    <w:p w:rsidR="00B25331" w:rsidRPr="00B25331" w:rsidRDefault="00B25331" w:rsidP="00B25331">
      <w:pPr>
        <w:snapToGrid w:val="0"/>
        <w:ind w:firstLine="720"/>
        <w:rPr>
          <w:rFonts w:eastAsia="Times New Roman"/>
          <w:szCs w:val="28"/>
          <w:lang/>
        </w:rPr>
      </w:pPr>
      <w:r w:rsidRPr="00B25331">
        <w:rPr>
          <w:rFonts w:eastAsia="Times New Roman"/>
          <w:i/>
          <w:szCs w:val="28"/>
          <w:lang/>
        </w:rPr>
        <w:lastRenderedPageBreak/>
        <w:t xml:space="preserve">По форме проявления: </w:t>
      </w:r>
      <w:r w:rsidRPr="00B25331">
        <w:rPr>
          <w:rFonts w:eastAsia="Times New Roman"/>
          <w:szCs w:val="28"/>
          <w:lang/>
        </w:rPr>
        <w:t xml:space="preserve">положительные, с наличием которых административно-правовая норма связывает возникновение правоотношений; отрицательные, отсутствие которых необходимо для возникновения правоотношений. </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По связи с волей субъекта: </w:t>
      </w:r>
      <w:r w:rsidRPr="00B25331">
        <w:rPr>
          <w:rFonts w:eastAsia="Times New Roman"/>
          <w:szCs w:val="28"/>
          <w:lang/>
        </w:rPr>
        <w:t xml:space="preserve">события – это такие факты, которые не связаны с волей участников конкретного правоотношения; действия – это такие факты, которые связаны с волей хотя бы одного из участников правоотношения. Для административного процесса большое значение имеют такие факты-события как сроки. Правовая природа сроков такова, что они имеют начальный и конечный момент. Важно правильно провести их исчисление с тем, чтобы не выйти за границы конкретного срока. Так, в соответствии с п. 6 ст. 24.5 КоАП РФ производство по делу об административном правонарушении не может быть начато, а начатое подлежит прекращению при истечении срока давности привлечения к административной ответственности. Данный срок является </w:t>
      </w:r>
      <w:proofErr w:type="spellStart"/>
      <w:r w:rsidRPr="00B25331">
        <w:rPr>
          <w:rFonts w:eastAsia="Times New Roman"/>
          <w:szCs w:val="28"/>
          <w:lang/>
        </w:rPr>
        <w:t>пресекательным</w:t>
      </w:r>
      <w:proofErr w:type="spellEnd"/>
      <w:r w:rsidRPr="00B25331">
        <w:rPr>
          <w:rFonts w:eastAsia="Times New Roman"/>
          <w:szCs w:val="28"/>
          <w:lang/>
        </w:rPr>
        <w:t xml:space="preserve"> и определяется ст. 4.5 КоАП РФ. В тоже время нарушение срока составления протокола об административном правонарушении (ст.28.55 КоАП РФ) или срока рассмотрения дела об административном правонарушении (ст. 29.6 КоАП РФ) не повлечет за собой освобождения лица, совершившего административное правонарушение от административной ответственности. Вместе с тем наличие факта нарушения указанных сроков является основанием для решения вопроса о привлечения виновных лиц к дисциплинарной ответственности при наличии в их деяниях состава дисциплинарного правонарушения.</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Зачастую для возникновения, изменения или прекращения административно-процессуального отношения недостаточно одного юридического факта, а требуется их совокупность, то речь идет о фактическом составе. Лицо, которое ведет административное производство должно установить все необходимые юридические факты. Зачастую требуется не </w:t>
      </w:r>
      <w:r w:rsidRPr="00B25331">
        <w:rPr>
          <w:rFonts w:eastAsia="Times New Roman"/>
          <w:szCs w:val="28"/>
          <w:lang/>
        </w:rPr>
        <w:lastRenderedPageBreak/>
        <w:t>только наличие совокупности юридических фактов, но и возникновение их в определенной последовательности.</w:t>
      </w:r>
    </w:p>
    <w:p w:rsidR="00B25331" w:rsidRPr="00B25331" w:rsidRDefault="00B25331" w:rsidP="00B25331">
      <w:pPr>
        <w:keepNext/>
        <w:ind w:firstLine="0"/>
        <w:jc w:val="center"/>
        <w:outlineLvl w:val="1"/>
        <w:rPr>
          <w:rFonts w:ascii="Cambria" w:eastAsia="Times New Roman" w:hAnsi="Cambria"/>
          <w:b/>
          <w:bCs/>
          <w:i/>
          <w:iCs/>
          <w:szCs w:val="28"/>
          <w:lang/>
        </w:rPr>
      </w:pPr>
      <w:r w:rsidRPr="00B25331">
        <w:rPr>
          <w:rFonts w:ascii="Cambria" w:eastAsia="Times New Roman" w:hAnsi="Cambria"/>
          <w:b/>
          <w:bCs/>
          <w:i/>
          <w:iCs/>
          <w:szCs w:val="28"/>
          <w:lang/>
        </w:rPr>
        <w:t>Виды административно-процессуальных отношений</w:t>
      </w:r>
    </w:p>
    <w:p w:rsidR="00B25331" w:rsidRPr="00B25331" w:rsidRDefault="00B25331" w:rsidP="00B25331">
      <w:pPr>
        <w:snapToGrid w:val="0"/>
        <w:ind w:firstLine="720"/>
        <w:rPr>
          <w:rFonts w:eastAsia="Times New Roman"/>
          <w:szCs w:val="28"/>
          <w:lang/>
        </w:rPr>
      </w:pPr>
      <w:r w:rsidRPr="00B25331">
        <w:rPr>
          <w:rFonts w:eastAsia="Times New Roman"/>
          <w:szCs w:val="28"/>
          <w:lang/>
        </w:rPr>
        <w:t>Административно-процессуальные отношения разнообразны и могут быть классифицированы на виды по различным основаниям.</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По функциям права </w:t>
      </w:r>
      <w:r w:rsidRPr="00B25331">
        <w:rPr>
          <w:rFonts w:eastAsia="Times New Roman"/>
          <w:szCs w:val="28"/>
          <w:lang/>
        </w:rPr>
        <w:t>можно выделить регулятивные – складывающиеся на основе реализации регулятивных административно-процессуальных норм и охранительные – возникающие на основе охранительных административно-правовых норм отношения. В отличие от гражданского и уголовного процесса административный процесс «обслуживает» реализацию как охранительных, так и регулятивных норм. В этом проявляется универсальный характер административного процесса.</w:t>
      </w:r>
    </w:p>
    <w:p w:rsidR="00B25331" w:rsidRPr="00B25331" w:rsidRDefault="00B25331" w:rsidP="00B25331">
      <w:pPr>
        <w:snapToGrid w:val="0"/>
        <w:ind w:firstLine="720"/>
        <w:rPr>
          <w:rFonts w:eastAsia="Times New Roman"/>
          <w:szCs w:val="28"/>
          <w:lang/>
        </w:rPr>
      </w:pPr>
      <w:r w:rsidRPr="00B25331">
        <w:rPr>
          <w:rFonts w:eastAsia="Times New Roman"/>
          <w:i/>
          <w:szCs w:val="28"/>
          <w:lang/>
        </w:rPr>
        <w:t>По характеру связей между участниками правоотношений</w:t>
      </w:r>
      <w:r w:rsidRPr="00B25331">
        <w:rPr>
          <w:rFonts w:eastAsia="Times New Roman"/>
          <w:szCs w:val="28"/>
          <w:lang/>
        </w:rPr>
        <w:t xml:space="preserve"> административно-процессуальные отношения подразделяются на</w:t>
      </w:r>
      <w:r w:rsidRPr="00B25331">
        <w:rPr>
          <w:rFonts w:eastAsia="Times New Roman"/>
          <w:i/>
          <w:szCs w:val="28"/>
          <w:lang/>
        </w:rPr>
        <w:t xml:space="preserve">: </w:t>
      </w:r>
      <w:r w:rsidRPr="00B25331">
        <w:rPr>
          <w:rFonts w:eastAsia="Times New Roman"/>
          <w:szCs w:val="28"/>
          <w:lang/>
        </w:rPr>
        <w:t>вертикальные – отношения «власть – подчиненный»; горизонтальные – отношения между не соподчиненными субъектами административного права; диагональные. Вертикальные отношения в максимальной мере реализуются в сфере государственного управления, что обусловлено его иерархическим построением, изначально субординационной природой. Особенно часто эти отношения имеют место в рамках осуществления контрольно-надзорной деятельности и применения мер принуждения в рамках административного процесса. Вместе с тем в настоящее время наметилась тенденция расширения практики реализации горизонтальных отношений. Это связано с увеличением реализации диспозитивных начал в сфере государственного управления, в том числе и расширением применения административного договора.</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Вертикальные отношения имеют сходство с вертикальными отношениями. Различие состоит в организационном подчинении субъектов административного процесса. Так, в рамках диагональных административно-процессуальные отношения скалываются между вышестоящими и </w:t>
      </w:r>
      <w:r w:rsidRPr="00B25331">
        <w:rPr>
          <w:rFonts w:eastAsia="Times New Roman"/>
          <w:szCs w:val="28"/>
          <w:lang/>
        </w:rPr>
        <w:lastRenderedPageBreak/>
        <w:t>нижестоящими субъектами, входящими в различные системы органов исполнительной власти. Так, Федеральная налоговая служба РФ и ее территориальные органы вправе принимать индивидуальные предписания в отношении предприятий, учреждений и организации различной ведомственной принадлежности.</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По характеру юридических фактов </w:t>
      </w:r>
      <w:r w:rsidRPr="00B25331">
        <w:rPr>
          <w:rFonts w:eastAsia="Times New Roman"/>
          <w:szCs w:val="28"/>
          <w:lang/>
        </w:rPr>
        <w:t>различают административно-процессуальные отношения порожденные правомерными действиями, порожденные неправомерными действиями и порожденные событиями отношения</w:t>
      </w:r>
      <w:r w:rsidRPr="00B25331">
        <w:rPr>
          <w:rFonts w:eastAsia="Times New Roman"/>
          <w:szCs w:val="28"/>
          <w:vertAlign w:val="superscript"/>
          <w:lang/>
        </w:rPr>
        <w:footnoteReference w:id="21"/>
      </w:r>
      <w:r w:rsidRPr="00B25331">
        <w:rPr>
          <w:rFonts w:eastAsia="Times New Roman"/>
          <w:szCs w:val="28"/>
          <w:lang/>
        </w:rPr>
        <w:t>.</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В зависимости от конкретных целей возникновения административно-процессуальных отношений </w:t>
      </w:r>
      <w:r w:rsidRPr="00B25331">
        <w:rPr>
          <w:rFonts w:eastAsia="Times New Roman"/>
          <w:szCs w:val="28"/>
          <w:lang/>
        </w:rPr>
        <w:t>их разделяют на: внутренние – отношения, связанные с формированием управленческих структур, определением принципов взаимодействия между управленческими структурами, отношений между работниками внутри управленческой структуры; внешние – отношения, связанные с непосредственной реализацией внешних функций управления. К внутренним административно-процессуальным отношениям относятся отношения по формированию кадров, а также отношения по обеспечению деятельности органов исполнительной власти.</w:t>
      </w:r>
    </w:p>
    <w:p w:rsidR="00B25331" w:rsidRPr="00B25331" w:rsidRDefault="00B25331" w:rsidP="00B25331">
      <w:pPr>
        <w:snapToGrid w:val="0"/>
        <w:ind w:firstLine="720"/>
        <w:rPr>
          <w:rFonts w:eastAsia="Times New Roman"/>
          <w:szCs w:val="28"/>
          <w:lang/>
        </w:rPr>
      </w:pPr>
      <w:r w:rsidRPr="00B25331">
        <w:rPr>
          <w:rFonts w:eastAsia="Times New Roman"/>
          <w:i/>
          <w:szCs w:val="28"/>
          <w:lang/>
        </w:rPr>
        <w:t xml:space="preserve">В зависимости от способа защиты </w:t>
      </w:r>
      <w:r w:rsidRPr="00B25331">
        <w:rPr>
          <w:rFonts w:eastAsia="Times New Roman"/>
          <w:szCs w:val="28"/>
          <w:lang/>
        </w:rPr>
        <w:t>существуют отношения, защищаемые в судебном порядке и защищаемые во внесудебном (административном) порядке. Для современных административно-процессуальных производств характерна реализация внесудебного порядка обжалования. Объяснение такого положения может быть с неразвитостью законодательства о судебном обжаловании, которое реально функционирует чуть более пятнадцати лет, а также отечественной правовой традицией, где не культивировалось обращение в органы правосудия за разрешением правовых споров, возникающих в рамках административного процесса.</w:t>
      </w:r>
    </w:p>
    <w:p w:rsidR="00B25331" w:rsidRPr="00B25331" w:rsidRDefault="00B25331" w:rsidP="00B25331">
      <w:pPr>
        <w:snapToGrid w:val="0"/>
        <w:ind w:firstLine="720"/>
        <w:rPr>
          <w:rFonts w:eastAsia="Times New Roman"/>
          <w:i/>
          <w:szCs w:val="28"/>
          <w:lang/>
        </w:rPr>
      </w:pPr>
      <w:r w:rsidRPr="00B25331">
        <w:rPr>
          <w:rFonts w:eastAsia="Times New Roman"/>
          <w:i/>
          <w:szCs w:val="28"/>
          <w:lang/>
        </w:rPr>
        <w:t>По видам административных производств:</w:t>
      </w:r>
    </w:p>
    <w:p w:rsidR="00B25331" w:rsidRPr="00B25331" w:rsidRDefault="00B25331" w:rsidP="00B25331">
      <w:pPr>
        <w:snapToGrid w:val="0"/>
        <w:ind w:firstLine="720"/>
        <w:rPr>
          <w:rFonts w:eastAsia="Times New Roman"/>
          <w:szCs w:val="28"/>
          <w:lang/>
        </w:rPr>
      </w:pPr>
      <w:r w:rsidRPr="00B25331">
        <w:rPr>
          <w:rFonts w:eastAsia="Times New Roman"/>
          <w:szCs w:val="28"/>
          <w:lang/>
        </w:rPr>
        <w:lastRenderedPageBreak/>
        <w:t>- отношения, возникающие по принятию подзаконных нормативных правовых актов;</w:t>
      </w:r>
    </w:p>
    <w:p w:rsidR="00B25331" w:rsidRPr="00B25331" w:rsidRDefault="00B25331" w:rsidP="00B25331">
      <w:pPr>
        <w:snapToGrid w:val="0"/>
        <w:ind w:firstLine="720"/>
        <w:rPr>
          <w:rFonts w:eastAsia="Times New Roman"/>
          <w:szCs w:val="28"/>
          <w:lang/>
        </w:rPr>
      </w:pPr>
      <w:r w:rsidRPr="00B25331">
        <w:rPr>
          <w:rFonts w:eastAsia="Times New Roman"/>
          <w:szCs w:val="28"/>
          <w:lang/>
        </w:rPr>
        <w:t>- отношения, возникающие в производстве по предложениям и заявлениям граждан;</w:t>
      </w:r>
    </w:p>
    <w:p w:rsidR="00B25331" w:rsidRPr="00B25331" w:rsidRDefault="00B25331" w:rsidP="00B25331">
      <w:pPr>
        <w:snapToGrid w:val="0"/>
        <w:ind w:firstLine="720"/>
        <w:rPr>
          <w:rFonts w:eastAsia="Times New Roman"/>
          <w:szCs w:val="28"/>
          <w:lang/>
        </w:rPr>
      </w:pPr>
      <w:r w:rsidRPr="00B25331">
        <w:rPr>
          <w:rFonts w:eastAsia="Times New Roman"/>
          <w:szCs w:val="28"/>
          <w:lang/>
        </w:rPr>
        <w:t>- отношения, возникающие в производстве по делам о поощрениях;</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 - отношения, возникающие в лицензионно-разрешительном производстве;</w:t>
      </w:r>
    </w:p>
    <w:p w:rsidR="00B25331" w:rsidRPr="00B25331" w:rsidRDefault="00B25331" w:rsidP="00B25331">
      <w:pPr>
        <w:snapToGrid w:val="0"/>
        <w:ind w:firstLine="720"/>
        <w:rPr>
          <w:rFonts w:eastAsia="Times New Roman"/>
          <w:szCs w:val="28"/>
          <w:lang/>
        </w:rPr>
      </w:pPr>
      <w:r w:rsidRPr="00B25331">
        <w:rPr>
          <w:rFonts w:eastAsia="Times New Roman"/>
          <w:szCs w:val="28"/>
          <w:lang/>
        </w:rPr>
        <w:t>- отношения, возникающие в учредительном, удостоверительном и регистрационном производстве;</w:t>
      </w:r>
    </w:p>
    <w:p w:rsidR="00B25331" w:rsidRPr="00B25331" w:rsidRDefault="00B25331" w:rsidP="00B25331">
      <w:pPr>
        <w:snapToGrid w:val="0"/>
        <w:ind w:firstLine="720"/>
        <w:rPr>
          <w:rFonts w:eastAsia="Times New Roman"/>
          <w:szCs w:val="28"/>
          <w:lang/>
        </w:rPr>
      </w:pPr>
      <w:r w:rsidRPr="00B25331">
        <w:rPr>
          <w:rFonts w:eastAsia="Times New Roman"/>
          <w:szCs w:val="28"/>
          <w:lang/>
        </w:rPr>
        <w:t>- отношения, возникающие при распределении государственных ресурсов;</w:t>
      </w:r>
    </w:p>
    <w:p w:rsidR="00B25331" w:rsidRPr="00B25331" w:rsidRDefault="00B25331" w:rsidP="00B25331">
      <w:pPr>
        <w:snapToGrid w:val="0"/>
        <w:ind w:firstLine="720"/>
        <w:rPr>
          <w:rFonts w:eastAsia="Times New Roman"/>
          <w:szCs w:val="28"/>
          <w:lang/>
        </w:rPr>
      </w:pPr>
      <w:r w:rsidRPr="00B25331">
        <w:rPr>
          <w:rFonts w:eastAsia="Times New Roman"/>
          <w:szCs w:val="28"/>
          <w:lang/>
        </w:rPr>
        <w:t>- отношения, возникающие в ходе присуждения ученых степеней  ученых званий;</w:t>
      </w:r>
    </w:p>
    <w:p w:rsidR="00B25331" w:rsidRPr="00B25331" w:rsidRDefault="00B25331" w:rsidP="00B25331">
      <w:pPr>
        <w:snapToGrid w:val="0"/>
        <w:ind w:firstLine="720"/>
        <w:rPr>
          <w:rFonts w:eastAsia="Times New Roman"/>
          <w:szCs w:val="28"/>
          <w:lang/>
        </w:rPr>
      </w:pPr>
      <w:r w:rsidRPr="00B25331">
        <w:rPr>
          <w:rFonts w:eastAsia="Times New Roman"/>
          <w:szCs w:val="28"/>
          <w:lang/>
        </w:rPr>
        <w:t>- отношения, возникающие в процессе приватизации государственного имущества;</w:t>
      </w:r>
    </w:p>
    <w:p w:rsidR="00B25331" w:rsidRPr="00B25331" w:rsidRDefault="00B25331" w:rsidP="00B25331">
      <w:pPr>
        <w:snapToGrid w:val="0"/>
        <w:ind w:firstLine="720"/>
        <w:rPr>
          <w:rFonts w:eastAsia="Times New Roman"/>
          <w:szCs w:val="28"/>
          <w:lang/>
        </w:rPr>
      </w:pPr>
      <w:r w:rsidRPr="00B25331">
        <w:rPr>
          <w:rFonts w:eastAsia="Times New Roman"/>
          <w:szCs w:val="28"/>
          <w:lang/>
        </w:rPr>
        <w:t>- отношения, возникающие при прохождении государственной службы;</w:t>
      </w:r>
    </w:p>
    <w:p w:rsidR="00B25331" w:rsidRPr="00B25331" w:rsidRDefault="00B25331" w:rsidP="00B25331">
      <w:pPr>
        <w:snapToGrid w:val="0"/>
        <w:ind w:firstLine="720"/>
        <w:rPr>
          <w:rFonts w:eastAsia="Times New Roman"/>
          <w:szCs w:val="28"/>
          <w:lang/>
        </w:rPr>
      </w:pPr>
      <w:r w:rsidRPr="00B25331">
        <w:rPr>
          <w:rFonts w:eastAsia="Times New Roman"/>
          <w:szCs w:val="28"/>
          <w:lang/>
        </w:rPr>
        <w:t>- отношения, возникающие в ходе дисциплинарного производства;</w:t>
      </w:r>
    </w:p>
    <w:p w:rsidR="00B25331" w:rsidRPr="00B25331" w:rsidRDefault="00B25331" w:rsidP="00B25331">
      <w:pPr>
        <w:snapToGrid w:val="0"/>
        <w:ind w:firstLine="720"/>
        <w:rPr>
          <w:rFonts w:eastAsia="Times New Roman"/>
          <w:szCs w:val="28"/>
          <w:lang/>
        </w:rPr>
      </w:pPr>
      <w:r w:rsidRPr="00B25331">
        <w:rPr>
          <w:rFonts w:eastAsia="Times New Roman"/>
          <w:szCs w:val="28"/>
          <w:lang/>
        </w:rPr>
        <w:t>- отношения, возникающие производства по жалобам граждан;</w:t>
      </w:r>
    </w:p>
    <w:p w:rsidR="00B25331" w:rsidRPr="00B25331" w:rsidRDefault="00B25331" w:rsidP="00B25331">
      <w:pPr>
        <w:snapToGrid w:val="0"/>
        <w:ind w:firstLine="720"/>
        <w:rPr>
          <w:rFonts w:eastAsia="Times New Roman"/>
          <w:szCs w:val="28"/>
          <w:lang/>
        </w:rPr>
      </w:pPr>
      <w:r w:rsidRPr="00B25331">
        <w:rPr>
          <w:rFonts w:eastAsia="Times New Roman"/>
          <w:szCs w:val="28"/>
          <w:lang/>
        </w:rPr>
        <w:t>- отношения, возникающие применения мер административного предупреждения;</w:t>
      </w:r>
    </w:p>
    <w:p w:rsidR="00B25331" w:rsidRPr="00B25331" w:rsidRDefault="00B25331" w:rsidP="00B25331">
      <w:pPr>
        <w:snapToGrid w:val="0"/>
        <w:ind w:firstLine="720"/>
        <w:rPr>
          <w:rFonts w:eastAsia="Times New Roman"/>
          <w:szCs w:val="28"/>
          <w:lang/>
        </w:rPr>
      </w:pPr>
      <w:r w:rsidRPr="00B25331">
        <w:rPr>
          <w:rFonts w:eastAsia="Times New Roman"/>
          <w:szCs w:val="28"/>
          <w:lang/>
        </w:rPr>
        <w:t>- отношения, возникающие в рамках производства по делам об административных правонарушениях и др.</w:t>
      </w:r>
    </w:p>
    <w:p w:rsidR="00B25331" w:rsidRPr="00B25331" w:rsidRDefault="00B25331" w:rsidP="00B25331">
      <w:pPr>
        <w:snapToGrid w:val="0"/>
        <w:ind w:firstLine="720"/>
        <w:rPr>
          <w:rFonts w:eastAsia="Times New Roman"/>
          <w:szCs w:val="28"/>
          <w:lang/>
        </w:rPr>
      </w:pPr>
      <w:r w:rsidRPr="00B25331">
        <w:rPr>
          <w:rFonts w:eastAsia="Times New Roman"/>
          <w:szCs w:val="28"/>
          <w:lang/>
        </w:rPr>
        <w:t xml:space="preserve">Административно-процессуальные отношения могут быть разделены с учетом </w:t>
      </w:r>
      <w:r w:rsidRPr="00B25331">
        <w:rPr>
          <w:rFonts w:eastAsia="Times New Roman"/>
          <w:i/>
          <w:szCs w:val="28"/>
          <w:lang/>
        </w:rPr>
        <w:t>отраслевой принадлежности</w:t>
      </w:r>
      <w:r w:rsidRPr="00B25331">
        <w:rPr>
          <w:rFonts w:eastAsia="Times New Roman"/>
          <w:szCs w:val="28"/>
          <w:lang/>
        </w:rPr>
        <w:t>. Наличие названное критерия обусловлено универсальным характером норм административно-процессуального права, которые обеспечивают процессуальный порядок реализации не только административно-правовых норм. В этой связи можно выделить следующие виды административно-процессуальных отношений:</w:t>
      </w:r>
    </w:p>
    <w:p w:rsidR="00B25331" w:rsidRPr="00B25331" w:rsidRDefault="00B25331" w:rsidP="00B25331">
      <w:pPr>
        <w:snapToGrid w:val="0"/>
        <w:ind w:firstLine="720"/>
        <w:rPr>
          <w:rFonts w:eastAsia="Times New Roman"/>
          <w:szCs w:val="28"/>
          <w:lang/>
        </w:rPr>
      </w:pPr>
      <w:r w:rsidRPr="00B25331">
        <w:rPr>
          <w:rFonts w:eastAsia="Times New Roman"/>
          <w:szCs w:val="28"/>
          <w:lang/>
        </w:rPr>
        <w:lastRenderedPageBreak/>
        <w:t>- отношения, возникающие в связи с реализацией административно-правовых отношений;</w:t>
      </w:r>
    </w:p>
    <w:p w:rsidR="00B25331" w:rsidRPr="00B25331" w:rsidRDefault="00B25331" w:rsidP="00B25331">
      <w:pPr>
        <w:snapToGrid w:val="0"/>
        <w:ind w:firstLine="720"/>
        <w:rPr>
          <w:rFonts w:eastAsia="Times New Roman"/>
          <w:szCs w:val="28"/>
          <w:lang/>
        </w:rPr>
      </w:pPr>
      <w:r w:rsidRPr="00B25331">
        <w:rPr>
          <w:rFonts w:eastAsia="Times New Roman"/>
          <w:szCs w:val="28"/>
          <w:lang/>
        </w:rPr>
        <w:t>- отношения, возникающие в связи с реализацией гражданско-правовых отношений;</w:t>
      </w:r>
    </w:p>
    <w:p w:rsidR="00B25331" w:rsidRPr="00B25331" w:rsidRDefault="00B25331" w:rsidP="00B25331">
      <w:pPr>
        <w:snapToGrid w:val="0"/>
        <w:ind w:firstLine="720"/>
        <w:rPr>
          <w:rFonts w:eastAsia="Times New Roman"/>
          <w:szCs w:val="28"/>
          <w:lang/>
        </w:rPr>
      </w:pPr>
      <w:r w:rsidRPr="00B25331">
        <w:rPr>
          <w:rFonts w:eastAsia="Times New Roman"/>
          <w:szCs w:val="28"/>
          <w:lang/>
        </w:rPr>
        <w:t>- отношения, возникающие в связи с реализацией отношений, регулируемых нормами трудового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t>- отношения, возникающие в связи с реализацией отношений, регулируемых нормами финансового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t>- отношения, возникающие в связи с реализацией отношений, регулируемых нормами семейного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t>- отношения, возникающие в связи с реализацией отношений, регулируемых нормами земельного (аграрного) права;</w:t>
      </w:r>
    </w:p>
    <w:p w:rsidR="00B25331" w:rsidRPr="00B25331" w:rsidRDefault="00B25331" w:rsidP="00B25331">
      <w:pPr>
        <w:snapToGrid w:val="0"/>
        <w:ind w:firstLine="720"/>
        <w:rPr>
          <w:rFonts w:eastAsia="Times New Roman"/>
          <w:szCs w:val="28"/>
          <w:lang/>
        </w:rPr>
      </w:pPr>
      <w:r w:rsidRPr="00B25331">
        <w:rPr>
          <w:rFonts w:eastAsia="Times New Roman"/>
          <w:szCs w:val="28"/>
          <w:lang/>
        </w:rPr>
        <w:t>- отношения, возникающие в связи с реализацией отношений, связанных с реализацией норм экологического права и др.</w:t>
      </w:r>
    </w:p>
    <w:p w:rsidR="00B25331" w:rsidRPr="00E72A17" w:rsidRDefault="00E72A17" w:rsidP="00E72A17">
      <w:pPr>
        <w:jc w:val="center"/>
        <w:rPr>
          <w:szCs w:val="28"/>
        </w:rPr>
      </w:pPr>
      <w:r w:rsidRPr="00E72A17">
        <w:rPr>
          <w:szCs w:val="28"/>
        </w:rPr>
        <w:t>Вопросы для самостоятельного изучения:</w:t>
      </w:r>
    </w:p>
    <w:p w:rsidR="00E72A17" w:rsidRPr="00E72A17" w:rsidRDefault="00E72A17" w:rsidP="00E72A17">
      <w:pPr>
        <w:numPr>
          <w:ilvl w:val="0"/>
          <w:numId w:val="6"/>
        </w:numPr>
        <w:tabs>
          <w:tab w:val="clear" w:pos="1069"/>
          <w:tab w:val="left" w:pos="1080"/>
        </w:tabs>
        <w:spacing w:after="160"/>
        <w:jc w:val="left"/>
        <w:rPr>
          <w:rFonts w:eastAsia="Calibri"/>
          <w:szCs w:val="28"/>
        </w:rPr>
      </w:pPr>
      <w:r w:rsidRPr="00E72A17">
        <w:rPr>
          <w:rFonts w:eastAsia="Calibri"/>
          <w:szCs w:val="28"/>
        </w:rPr>
        <w:t>Особенности административного процесса.</w:t>
      </w:r>
    </w:p>
    <w:p w:rsidR="00E72A17" w:rsidRPr="00E72A17" w:rsidRDefault="00E72A17" w:rsidP="00E72A17">
      <w:pPr>
        <w:numPr>
          <w:ilvl w:val="0"/>
          <w:numId w:val="6"/>
        </w:numPr>
        <w:tabs>
          <w:tab w:val="clear" w:pos="1069"/>
          <w:tab w:val="left" w:pos="1080"/>
        </w:tabs>
        <w:spacing w:after="160"/>
        <w:jc w:val="left"/>
        <w:rPr>
          <w:rFonts w:eastAsia="Calibri"/>
          <w:szCs w:val="28"/>
        </w:rPr>
      </w:pPr>
      <w:r w:rsidRPr="00E72A17">
        <w:rPr>
          <w:rFonts w:eastAsia="Calibri"/>
          <w:szCs w:val="28"/>
        </w:rPr>
        <w:t>Законность как принцип административного процесса.</w:t>
      </w:r>
    </w:p>
    <w:p w:rsidR="00E72A17" w:rsidRPr="00E72A17" w:rsidRDefault="00E72A17" w:rsidP="00E72A17">
      <w:pPr>
        <w:numPr>
          <w:ilvl w:val="0"/>
          <w:numId w:val="6"/>
        </w:numPr>
        <w:tabs>
          <w:tab w:val="clear" w:pos="1069"/>
          <w:tab w:val="left" w:pos="1080"/>
        </w:tabs>
        <w:spacing w:after="160"/>
        <w:jc w:val="left"/>
        <w:rPr>
          <w:rFonts w:eastAsia="Calibri"/>
          <w:szCs w:val="28"/>
        </w:rPr>
      </w:pPr>
      <w:r w:rsidRPr="00E72A17">
        <w:rPr>
          <w:rFonts w:eastAsia="Calibri"/>
          <w:szCs w:val="28"/>
        </w:rPr>
        <w:t>Доступность как принцип административного процесса.</w:t>
      </w:r>
    </w:p>
    <w:p w:rsidR="00E72A17" w:rsidRPr="00E72A17" w:rsidRDefault="00E72A17" w:rsidP="00E72A17">
      <w:pPr>
        <w:numPr>
          <w:ilvl w:val="0"/>
          <w:numId w:val="6"/>
        </w:numPr>
        <w:tabs>
          <w:tab w:val="clear" w:pos="1069"/>
          <w:tab w:val="left" w:pos="1080"/>
        </w:tabs>
        <w:spacing w:after="160"/>
        <w:jc w:val="left"/>
        <w:rPr>
          <w:rFonts w:eastAsia="Calibri"/>
          <w:szCs w:val="28"/>
        </w:rPr>
      </w:pPr>
      <w:r w:rsidRPr="00E72A17">
        <w:rPr>
          <w:rFonts w:eastAsia="Calibri"/>
          <w:szCs w:val="28"/>
        </w:rPr>
        <w:t>Гласность как принцип административного процесса.</w:t>
      </w:r>
    </w:p>
    <w:p w:rsidR="00E72A17" w:rsidRPr="00E72A17" w:rsidRDefault="00E72A17" w:rsidP="00E72A17">
      <w:pPr>
        <w:numPr>
          <w:ilvl w:val="0"/>
          <w:numId w:val="6"/>
        </w:numPr>
        <w:tabs>
          <w:tab w:val="clear" w:pos="1069"/>
          <w:tab w:val="left" w:pos="1080"/>
        </w:tabs>
        <w:spacing w:after="160"/>
        <w:jc w:val="left"/>
        <w:rPr>
          <w:rFonts w:eastAsia="Calibri"/>
          <w:szCs w:val="28"/>
        </w:rPr>
      </w:pPr>
      <w:r w:rsidRPr="00E72A17">
        <w:rPr>
          <w:rFonts w:eastAsia="Calibri"/>
          <w:szCs w:val="28"/>
        </w:rPr>
        <w:t>Процессуальное равенство как принцип административного процесса.</w:t>
      </w:r>
    </w:p>
    <w:p w:rsidR="00E72A17" w:rsidRPr="00E72A17" w:rsidRDefault="00E72A17" w:rsidP="00E72A17">
      <w:pPr>
        <w:numPr>
          <w:ilvl w:val="0"/>
          <w:numId w:val="6"/>
        </w:numPr>
        <w:spacing w:after="160"/>
        <w:jc w:val="left"/>
        <w:rPr>
          <w:rFonts w:eastAsia="Calibri"/>
          <w:szCs w:val="28"/>
        </w:rPr>
      </w:pPr>
      <w:r w:rsidRPr="00E72A17">
        <w:rPr>
          <w:rFonts w:eastAsia="Calibri"/>
          <w:szCs w:val="28"/>
        </w:rPr>
        <w:t>Предписание как метод административно-процессуального права.</w:t>
      </w:r>
    </w:p>
    <w:p w:rsidR="00E72A17" w:rsidRPr="00E72A17" w:rsidRDefault="00E72A17" w:rsidP="00E72A17">
      <w:pPr>
        <w:numPr>
          <w:ilvl w:val="0"/>
          <w:numId w:val="6"/>
        </w:numPr>
        <w:spacing w:after="160"/>
        <w:jc w:val="left"/>
        <w:rPr>
          <w:rFonts w:eastAsia="Calibri"/>
          <w:szCs w:val="28"/>
        </w:rPr>
      </w:pPr>
      <w:r w:rsidRPr="00E72A17">
        <w:rPr>
          <w:rFonts w:eastAsia="Calibri"/>
          <w:szCs w:val="28"/>
        </w:rPr>
        <w:t>Запрет как метод административно-процессуального права.</w:t>
      </w:r>
    </w:p>
    <w:p w:rsidR="00E72A17" w:rsidRPr="00E72A17" w:rsidRDefault="00E72A17" w:rsidP="00E72A17">
      <w:pPr>
        <w:numPr>
          <w:ilvl w:val="0"/>
          <w:numId w:val="6"/>
        </w:numPr>
        <w:spacing w:after="160"/>
        <w:jc w:val="left"/>
        <w:rPr>
          <w:rFonts w:eastAsia="Calibri"/>
          <w:szCs w:val="28"/>
        </w:rPr>
      </w:pPr>
      <w:r w:rsidRPr="00E72A17">
        <w:rPr>
          <w:rFonts w:eastAsia="Calibri"/>
          <w:szCs w:val="28"/>
        </w:rPr>
        <w:t>Дозволение как метод административно-процессуального права.</w:t>
      </w:r>
    </w:p>
    <w:p w:rsidR="00E72A17" w:rsidRPr="00E72A17" w:rsidRDefault="00E72A17" w:rsidP="00E72A17">
      <w:pPr>
        <w:numPr>
          <w:ilvl w:val="0"/>
          <w:numId w:val="6"/>
        </w:numPr>
        <w:spacing w:after="160"/>
        <w:jc w:val="left"/>
        <w:rPr>
          <w:rFonts w:eastAsia="Calibri"/>
          <w:szCs w:val="28"/>
        </w:rPr>
      </w:pPr>
      <w:r w:rsidRPr="00E72A17">
        <w:rPr>
          <w:rFonts w:eastAsia="Calibri"/>
          <w:szCs w:val="28"/>
        </w:rPr>
        <w:t>Нормативный правовой акт как источник административно-процессуального права.</w:t>
      </w:r>
    </w:p>
    <w:p w:rsidR="00E72A17" w:rsidRPr="00E72A17" w:rsidRDefault="00E72A17" w:rsidP="00E72A17">
      <w:pPr>
        <w:numPr>
          <w:ilvl w:val="0"/>
          <w:numId w:val="6"/>
        </w:numPr>
        <w:spacing w:after="160"/>
        <w:jc w:val="left"/>
        <w:rPr>
          <w:rFonts w:eastAsia="Calibri"/>
          <w:szCs w:val="28"/>
        </w:rPr>
      </w:pPr>
      <w:r w:rsidRPr="00E72A17">
        <w:rPr>
          <w:rFonts w:eastAsia="Calibri"/>
          <w:szCs w:val="28"/>
        </w:rPr>
        <w:t>Признаки системы административно-процессуального права.</w:t>
      </w:r>
    </w:p>
    <w:p w:rsidR="00E72A17" w:rsidRPr="00E72A17" w:rsidRDefault="00E72A17" w:rsidP="00E72A17">
      <w:pPr>
        <w:numPr>
          <w:ilvl w:val="0"/>
          <w:numId w:val="6"/>
        </w:numPr>
        <w:suppressAutoHyphens/>
        <w:spacing w:after="160"/>
        <w:contextualSpacing/>
        <w:jc w:val="left"/>
        <w:rPr>
          <w:rFonts w:eastAsia="Times New Roman"/>
          <w:szCs w:val="28"/>
        </w:rPr>
      </w:pPr>
      <w:r w:rsidRPr="00E72A17">
        <w:rPr>
          <w:rFonts w:eastAsia="Times New Roman"/>
          <w:szCs w:val="28"/>
        </w:rPr>
        <w:lastRenderedPageBreak/>
        <w:t>Гипотеза как элемент структуры административно-процессуальной нормы.</w:t>
      </w:r>
    </w:p>
    <w:p w:rsidR="00E72A17" w:rsidRPr="00E72A17" w:rsidRDefault="00E72A17" w:rsidP="00E72A17">
      <w:pPr>
        <w:numPr>
          <w:ilvl w:val="0"/>
          <w:numId w:val="6"/>
        </w:numPr>
        <w:suppressAutoHyphens/>
        <w:spacing w:after="160"/>
        <w:contextualSpacing/>
        <w:jc w:val="left"/>
        <w:rPr>
          <w:rFonts w:eastAsia="Times New Roman"/>
          <w:szCs w:val="28"/>
        </w:rPr>
      </w:pPr>
      <w:r w:rsidRPr="00E72A17">
        <w:rPr>
          <w:rFonts w:eastAsia="Times New Roman"/>
          <w:szCs w:val="28"/>
        </w:rPr>
        <w:t>Диспозиция как элемент структуры административно-процессуальной нормы.</w:t>
      </w:r>
    </w:p>
    <w:p w:rsidR="00E72A17" w:rsidRPr="00E72A17" w:rsidRDefault="00E72A17" w:rsidP="00E72A17">
      <w:pPr>
        <w:numPr>
          <w:ilvl w:val="0"/>
          <w:numId w:val="6"/>
        </w:numPr>
        <w:suppressAutoHyphens/>
        <w:spacing w:after="160"/>
        <w:contextualSpacing/>
        <w:jc w:val="left"/>
        <w:rPr>
          <w:rFonts w:eastAsia="Times New Roman"/>
          <w:szCs w:val="28"/>
        </w:rPr>
      </w:pPr>
      <w:r w:rsidRPr="00E72A17">
        <w:rPr>
          <w:rFonts w:eastAsia="Times New Roman"/>
          <w:szCs w:val="28"/>
        </w:rPr>
        <w:t>Санкция как элемент структуры административно-процессуальной нормы.</w:t>
      </w:r>
    </w:p>
    <w:p w:rsidR="00E72A17" w:rsidRPr="00E72A17" w:rsidRDefault="00E72A17" w:rsidP="00E72A17">
      <w:pPr>
        <w:numPr>
          <w:ilvl w:val="0"/>
          <w:numId w:val="6"/>
        </w:numPr>
        <w:suppressAutoHyphens/>
        <w:spacing w:after="160"/>
        <w:contextualSpacing/>
        <w:jc w:val="left"/>
        <w:rPr>
          <w:rFonts w:eastAsia="Times New Roman"/>
          <w:szCs w:val="28"/>
        </w:rPr>
      </w:pPr>
      <w:r w:rsidRPr="00E72A17">
        <w:rPr>
          <w:rFonts w:eastAsia="Times New Roman"/>
          <w:szCs w:val="28"/>
        </w:rPr>
        <w:t xml:space="preserve">Классификация административно-процессуальных норм </w:t>
      </w:r>
    </w:p>
    <w:p w:rsidR="00E72A17" w:rsidRPr="00E72A17" w:rsidRDefault="00E72A17" w:rsidP="00E72A17">
      <w:pPr>
        <w:numPr>
          <w:ilvl w:val="0"/>
          <w:numId w:val="6"/>
        </w:numPr>
        <w:suppressAutoHyphens/>
        <w:spacing w:after="160"/>
        <w:contextualSpacing/>
        <w:jc w:val="left"/>
        <w:rPr>
          <w:rFonts w:eastAsia="Times New Roman"/>
          <w:szCs w:val="28"/>
        </w:rPr>
      </w:pPr>
      <w:r w:rsidRPr="00E72A17">
        <w:rPr>
          <w:rFonts w:eastAsia="Times New Roman"/>
          <w:szCs w:val="28"/>
        </w:rPr>
        <w:t>Продукты духовного творчества как объекты правоотношений.</w:t>
      </w:r>
    </w:p>
    <w:p w:rsidR="00E72A17" w:rsidRPr="00E72A17" w:rsidRDefault="00E72A17" w:rsidP="00E72A17">
      <w:pPr>
        <w:widowControl w:val="0"/>
        <w:autoSpaceDE w:val="0"/>
        <w:autoSpaceDN w:val="0"/>
        <w:adjustRightInd w:val="0"/>
        <w:ind w:firstLine="708"/>
        <w:contextualSpacing/>
        <w:rPr>
          <w:rFonts w:eastAsia="Calibri"/>
          <w:szCs w:val="28"/>
        </w:rPr>
      </w:pPr>
    </w:p>
    <w:p w:rsidR="00E72A17" w:rsidRDefault="00E72A17" w:rsidP="00B25331">
      <w:pPr>
        <w:jc w:val="center"/>
      </w:pPr>
    </w:p>
    <w:sectPr w:rsidR="00E72A17" w:rsidSect="00E72A17">
      <w:pgSz w:w="11906" w:h="16838"/>
      <w:pgMar w:top="1701" w:right="1134" w:bottom="851" w:left="1134"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41A" w:rsidRDefault="001A341A" w:rsidP="00B25331">
      <w:pPr>
        <w:spacing w:line="240" w:lineRule="auto"/>
      </w:pPr>
      <w:r>
        <w:separator/>
      </w:r>
    </w:p>
  </w:endnote>
  <w:endnote w:type="continuationSeparator" w:id="1">
    <w:p w:rsidR="001A341A" w:rsidRDefault="001A341A" w:rsidP="00B253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41A" w:rsidRDefault="001A341A" w:rsidP="00B25331">
      <w:pPr>
        <w:spacing w:line="240" w:lineRule="auto"/>
      </w:pPr>
      <w:r>
        <w:separator/>
      </w:r>
    </w:p>
  </w:footnote>
  <w:footnote w:type="continuationSeparator" w:id="1">
    <w:p w:rsidR="001A341A" w:rsidRDefault="001A341A" w:rsidP="00B25331">
      <w:pPr>
        <w:spacing w:line="240" w:lineRule="auto"/>
      </w:pPr>
      <w:r>
        <w:continuationSeparator/>
      </w:r>
    </w:p>
  </w:footnote>
  <w:footnote w:id="2">
    <w:p w:rsidR="00B25331" w:rsidRPr="00692D82" w:rsidRDefault="00B25331" w:rsidP="00B25331">
      <w:pPr>
        <w:pStyle w:val="a4"/>
        <w:ind w:firstLine="709"/>
        <w:jc w:val="both"/>
        <w:rPr>
          <w:sz w:val="24"/>
          <w:szCs w:val="24"/>
        </w:rPr>
      </w:pPr>
      <w:r w:rsidRPr="00692D82">
        <w:rPr>
          <w:rStyle w:val="a6"/>
          <w:sz w:val="24"/>
          <w:szCs w:val="24"/>
        </w:rPr>
        <w:footnoteRef/>
      </w:r>
      <w:proofErr w:type="spellStart"/>
      <w:r w:rsidRPr="00692D82">
        <w:rPr>
          <w:i/>
          <w:sz w:val="24"/>
          <w:szCs w:val="24"/>
        </w:rPr>
        <w:t>Студеникин</w:t>
      </w:r>
      <w:proofErr w:type="spellEnd"/>
      <w:r w:rsidRPr="00692D82">
        <w:rPr>
          <w:i/>
          <w:sz w:val="24"/>
          <w:szCs w:val="24"/>
        </w:rPr>
        <w:t xml:space="preserve"> С.С.</w:t>
      </w:r>
      <w:r w:rsidRPr="00692D82">
        <w:rPr>
          <w:sz w:val="24"/>
          <w:szCs w:val="24"/>
        </w:rPr>
        <w:t xml:space="preserve"> Социалистическая система государственного управления и вопрос о предмете советского административного  права // Вопросы социалистического административного права. – М., 1949. – С. 44.</w:t>
      </w:r>
    </w:p>
  </w:footnote>
  <w:footnote w:id="3">
    <w:p w:rsidR="00B25331" w:rsidRPr="00692D82" w:rsidRDefault="00B25331" w:rsidP="00B25331">
      <w:pPr>
        <w:pStyle w:val="a4"/>
        <w:ind w:firstLine="709"/>
        <w:jc w:val="both"/>
        <w:rPr>
          <w:sz w:val="24"/>
          <w:szCs w:val="24"/>
        </w:rPr>
      </w:pPr>
      <w:r w:rsidRPr="00692D82">
        <w:rPr>
          <w:rStyle w:val="a6"/>
          <w:sz w:val="24"/>
          <w:szCs w:val="24"/>
        </w:rPr>
        <w:footnoteRef/>
      </w:r>
      <w:r w:rsidRPr="00692D82">
        <w:rPr>
          <w:i/>
          <w:sz w:val="24"/>
          <w:szCs w:val="24"/>
        </w:rPr>
        <w:t>Лунев А.Е</w:t>
      </w:r>
      <w:r w:rsidRPr="00692D82">
        <w:rPr>
          <w:sz w:val="24"/>
          <w:szCs w:val="24"/>
        </w:rPr>
        <w:t>. Административный процесс // Советское государство и право. – 1963. – № 1. – С. 130.</w:t>
      </w:r>
    </w:p>
  </w:footnote>
  <w:footnote w:id="4">
    <w:p w:rsidR="00B25331" w:rsidRPr="00692D82" w:rsidRDefault="00B25331" w:rsidP="00B25331">
      <w:pPr>
        <w:pStyle w:val="a4"/>
        <w:ind w:firstLine="709"/>
        <w:jc w:val="both"/>
        <w:rPr>
          <w:sz w:val="24"/>
          <w:szCs w:val="24"/>
        </w:rPr>
      </w:pPr>
      <w:r w:rsidRPr="00692D82">
        <w:rPr>
          <w:rStyle w:val="a6"/>
          <w:sz w:val="24"/>
          <w:szCs w:val="24"/>
        </w:rPr>
        <w:footnoteRef/>
      </w:r>
      <w:r w:rsidRPr="00692D82">
        <w:rPr>
          <w:sz w:val="24"/>
          <w:szCs w:val="24"/>
        </w:rPr>
        <w:t xml:space="preserve"> Представители данного подхода включают в административный процесс все направления процессуальной деятельности субъектов государственного управления, в том числе и правоприменительной (С.В. Сорокин, С.Н. Махина, И.В. Панова и др.).</w:t>
      </w:r>
    </w:p>
  </w:footnote>
  <w:footnote w:id="5">
    <w:p w:rsidR="00B25331" w:rsidRPr="00692D82" w:rsidRDefault="00B25331" w:rsidP="00B25331">
      <w:pPr>
        <w:pStyle w:val="a4"/>
        <w:ind w:firstLine="709"/>
        <w:jc w:val="both"/>
        <w:rPr>
          <w:sz w:val="24"/>
          <w:szCs w:val="24"/>
        </w:rPr>
      </w:pPr>
      <w:r w:rsidRPr="00692D82">
        <w:rPr>
          <w:rStyle w:val="a6"/>
          <w:sz w:val="24"/>
          <w:szCs w:val="24"/>
        </w:rPr>
        <w:footnoteRef/>
      </w:r>
      <w:r w:rsidRPr="00692D82">
        <w:rPr>
          <w:sz w:val="24"/>
          <w:szCs w:val="24"/>
        </w:rPr>
        <w:t xml:space="preserve"> Включает в себя оперативно-распорядительные и </w:t>
      </w:r>
      <w:proofErr w:type="spellStart"/>
      <w:r w:rsidRPr="00692D82">
        <w:rPr>
          <w:sz w:val="24"/>
          <w:szCs w:val="24"/>
        </w:rPr>
        <w:t>административно-юрисдикционные</w:t>
      </w:r>
      <w:proofErr w:type="spellEnd"/>
      <w:r w:rsidRPr="00692D82">
        <w:rPr>
          <w:sz w:val="24"/>
          <w:szCs w:val="24"/>
        </w:rPr>
        <w:t xml:space="preserve"> производства (А.П. Алехин, В.М. </w:t>
      </w:r>
      <w:proofErr w:type="spellStart"/>
      <w:r w:rsidRPr="00692D82">
        <w:rPr>
          <w:sz w:val="24"/>
          <w:szCs w:val="24"/>
        </w:rPr>
        <w:t>Горшенев</w:t>
      </w:r>
      <w:proofErr w:type="spellEnd"/>
      <w:r w:rsidRPr="00692D82">
        <w:rPr>
          <w:sz w:val="24"/>
          <w:szCs w:val="24"/>
        </w:rPr>
        <w:t>, Ю.М. Козлов, А.П. Коренев, П.И. Кононов, Л.Л. Попов и др.).</w:t>
      </w:r>
    </w:p>
  </w:footnote>
  <w:footnote w:id="6">
    <w:p w:rsidR="00B25331" w:rsidRPr="00692D82" w:rsidRDefault="00B25331" w:rsidP="00B25331">
      <w:pPr>
        <w:pStyle w:val="a4"/>
        <w:ind w:firstLine="709"/>
        <w:jc w:val="both"/>
        <w:rPr>
          <w:sz w:val="24"/>
          <w:szCs w:val="24"/>
        </w:rPr>
      </w:pPr>
      <w:r w:rsidRPr="00692D82">
        <w:rPr>
          <w:rStyle w:val="a6"/>
          <w:sz w:val="24"/>
          <w:szCs w:val="24"/>
        </w:rPr>
        <w:footnoteRef/>
      </w:r>
      <w:r w:rsidRPr="00692D82">
        <w:rPr>
          <w:sz w:val="24"/>
          <w:szCs w:val="24"/>
        </w:rPr>
        <w:t xml:space="preserve"> Административный процесс отождествляется с </w:t>
      </w:r>
      <w:proofErr w:type="spellStart"/>
      <w:r w:rsidRPr="00692D82">
        <w:rPr>
          <w:sz w:val="24"/>
          <w:szCs w:val="24"/>
        </w:rPr>
        <w:t>административно-юрисдикционным</w:t>
      </w:r>
      <w:proofErr w:type="spellEnd"/>
      <w:r w:rsidRPr="00692D82">
        <w:rPr>
          <w:sz w:val="24"/>
          <w:szCs w:val="24"/>
        </w:rPr>
        <w:t xml:space="preserve"> процессом (А.Ф. </w:t>
      </w:r>
      <w:proofErr w:type="spellStart"/>
      <w:r w:rsidRPr="00692D82">
        <w:rPr>
          <w:sz w:val="24"/>
          <w:szCs w:val="24"/>
        </w:rPr>
        <w:t>Клейман</w:t>
      </w:r>
      <w:proofErr w:type="spellEnd"/>
      <w:r w:rsidRPr="00692D82">
        <w:rPr>
          <w:sz w:val="24"/>
          <w:szCs w:val="24"/>
        </w:rPr>
        <w:t xml:space="preserve">, Н.Г. </w:t>
      </w:r>
      <w:proofErr w:type="spellStart"/>
      <w:r w:rsidRPr="00692D82">
        <w:rPr>
          <w:sz w:val="24"/>
          <w:szCs w:val="24"/>
        </w:rPr>
        <w:t>Салищева</w:t>
      </w:r>
      <w:proofErr w:type="spellEnd"/>
      <w:r w:rsidRPr="00692D82">
        <w:rPr>
          <w:sz w:val="24"/>
          <w:szCs w:val="24"/>
        </w:rPr>
        <w:t xml:space="preserve">, А.П. </w:t>
      </w:r>
      <w:proofErr w:type="spellStart"/>
      <w:r w:rsidRPr="00692D82">
        <w:rPr>
          <w:sz w:val="24"/>
          <w:szCs w:val="24"/>
        </w:rPr>
        <w:t>Клюшниченко</w:t>
      </w:r>
      <w:proofErr w:type="spellEnd"/>
      <w:r w:rsidRPr="00692D82">
        <w:rPr>
          <w:sz w:val="24"/>
          <w:szCs w:val="24"/>
        </w:rPr>
        <w:t xml:space="preserve">, М.И. </w:t>
      </w:r>
      <w:proofErr w:type="spellStart"/>
      <w:r w:rsidRPr="00692D82">
        <w:rPr>
          <w:sz w:val="24"/>
          <w:szCs w:val="24"/>
        </w:rPr>
        <w:t>Пискотин</w:t>
      </w:r>
      <w:proofErr w:type="spellEnd"/>
      <w:r w:rsidRPr="00692D82">
        <w:rPr>
          <w:sz w:val="24"/>
          <w:szCs w:val="24"/>
        </w:rPr>
        <w:t>, М.Я. Масленников, Н.А. Иванов, М.И. Еропкин, А.А. Демин и др.).</w:t>
      </w:r>
    </w:p>
  </w:footnote>
  <w:footnote w:id="7">
    <w:p w:rsidR="00B25331" w:rsidRPr="00692D82" w:rsidRDefault="00B25331" w:rsidP="00B25331">
      <w:pPr>
        <w:pStyle w:val="a4"/>
        <w:ind w:firstLine="709"/>
        <w:jc w:val="both"/>
        <w:rPr>
          <w:sz w:val="24"/>
          <w:szCs w:val="24"/>
        </w:rPr>
      </w:pPr>
      <w:r w:rsidRPr="00692D82">
        <w:rPr>
          <w:rStyle w:val="a6"/>
          <w:sz w:val="24"/>
          <w:szCs w:val="24"/>
        </w:rPr>
        <w:footnoteRef/>
      </w:r>
      <w:r w:rsidRPr="00692D82">
        <w:rPr>
          <w:sz w:val="24"/>
          <w:szCs w:val="24"/>
        </w:rPr>
        <w:t xml:space="preserve"> См.: Административное право: Учебник</w:t>
      </w:r>
      <w:proofErr w:type="gramStart"/>
      <w:r w:rsidRPr="00692D82">
        <w:rPr>
          <w:sz w:val="24"/>
          <w:szCs w:val="24"/>
        </w:rPr>
        <w:t xml:space="preserve"> / П</w:t>
      </w:r>
      <w:proofErr w:type="gramEnd"/>
      <w:r w:rsidRPr="00692D82">
        <w:rPr>
          <w:sz w:val="24"/>
          <w:szCs w:val="24"/>
        </w:rPr>
        <w:t xml:space="preserve">од ред. Ю.Н. </w:t>
      </w:r>
      <w:proofErr w:type="spellStart"/>
      <w:r w:rsidRPr="00692D82">
        <w:rPr>
          <w:sz w:val="24"/>
          <w:szCs w:val="24"/>
        </w:rPr>
        <w:t>Старилова</w:t>
      </w:r>
      <w:proofErr w:type="spellEnd"/>
      <w:r w:rsidRPr="00692D82">
        <w:rPr>
          <w:sz w:val="24"/>
          <w:szCs w:val="24"/>
        </w:rPr>
        <w:t>. – Воронеж, 2007. – С. 585 – 586.</w:t>
      </w:r>
    </w:p>
  </w:footnote>
  <w:footnote w:id="8">
    <w:p w:rsidR="00B25331" w:rsidRPr="00692D82" w:rsidRDefault="00B25331" w:rsidP="00B25331">
      <w:pPr>
        <w:pStyle w:val="a4"/>
        <w:ind w:firstLine="709"/>
        <w:jc w:val="both"/>
        <w:rPr>
          <w:sz w:val="24"/>
          <w:szCs w:val="24"/>
        </w:rPr>
      </w:pPr>
      <w:r w:rsidRPr="00692D82">
        <w:rPr>
          <w:rStyle w:val="a6"/>
          <w:sz w:val="24"/>
          <w:szCs w:val="24"/>
        </w:rPr>
        <w:footnoteRef/>
      </w:r>
      <w:r w:rsidRPr="00692D82">
        <w:rPr>
          <w:i/>
          <w:sz w:val="24"/>
          <w:szCs w:val="24"/>
        </w:rPr>
        <w:t>Махина С.Н.</w:t>
      </w:r>
      <w:r w:rsidRPr="00692D82">
        <w:rPr>
          <w:sz w:val="24"/>
          <w:szCs w:val="24"/>
        </w:rPr>
        <w:t xml:space="preserve"> Административный процесс: проблемы теории, перспективы правового регулирования. – Воронеж, 1999. – С. 73-89</w:t>
      </w:r>
    </w:p>
  </w:footnote>
  <w:footnote w:id="9">
    <w:p w:rsidR="00B25331" w:rsidRPr="00692D82" w:rsidRDefault="00B25331" w:rsidP="00B25331">
      <w:r w:rsidRPr="00692D82">
        <w:rPr>
          <w:rStyle w:val="a6"/>
        </w:rPr>
        <w:footnoteRef/>
      </w:r>
      <w:r w:rsidRPr="00692D82">
        <w:rPr>
          <w:i/>
        </w:rPr>
        <w:t>Сорокин В.Д.</w:t>
      </w:r>
      <w:r w:rsidRPr="00692D82">
        <w:t xml:space="preserve"> Административный процесс и административно-процессуальное право. –  СПб</w:t>
      </w:r>
      <w:proofErr w:type="gramStart"/>
      <w:r w:rsidRPr="00692D82">
        <w:t xml:space="preserve">., </w:t>
      </w:r>
      <w:proofErr w:type="gramEnd"/>
      <w:r w:rsidRPr="00692D82">
        <w:t>2002. – С. 96.</w:t>
      </w:r>
    </w:p>
  </w:footnote>
  <w:footnote w:id="10">
    <w:p w:rsidR="00B25331" w:rsidRPr="00692D82" w:rsidRDefault="00B25331" w:rsidP="00B25331">
      <w:pPr>
        <w:pStyle w:val="a4"/>
        <w:ind w:firstLine="709"/>
        <w:jc w:val="both"/>
        <w:rPr>
          <w:sz w:val="24"/>
          <w:szCs w:val="24"/>
        </w:rPr>
      </w:pPr>
      <w:r w:rsidRPr="00692D82">
        <w:rPr>
          <w:rStyle w:val="a6"/>
          <w:sz w:val="24"/>
          <w:szCs w:val="24"/>
        </w:rPr>
        <w:footnoteRef/>
      </w:r>
      <w:r w:rsidRPr="00692D82">
        <w:rPr>
          <w:i/>
          <w:sz w:val="24"/>
          <w:szCs w:val="24"/>
        </w:rPr>
        <w:t>Никифоров М.В.</w:t>
      </w:r>
      <w:r w:rsidRPr="00692D82">
        <w:rPr>
          <w:sz w:val="24"/>
          <w:szCs w:val="24"/>
        </w:rPr>
        <w:t xml:space="preserve"> Проблемы теории административных процедур: Монография. – Н. Новгород, 2006. – С. 31 – 32.</w:t>
      </w:r>
    </w:p>
  </w:footnote>
  <w:footnote w:id="11">
    <w:p w:rsidR="00B25331" w:rsidRPr="00692D82" w:rsidRDefault="00B25331" w:rsidP="00B25331">
      <w:pPr>
        <w:pStyle w:val="a4"/>
        <w:ind w:firstLine="709"/>
        <w:jc w:val="both"/>
        <w:rPr>
          <w:sz w:val="24"/>
          <w:szCs w:val="24"/>
        </w:rPr>
      </w:pPr>
      <w:r w:rsidRPr="00692D82">
        <w:rPr>
          <w:rStyle w:val="a6"/>
          <w:sz w:val="24"/>
          <w:szCs w:val="24"/>
        </w:rPr>
        <w:footnoteRef/>
      </w:r>
      <w:r w:rsidRPr="00692D82">
        <w:rPr>
          <w:i/>
          <w:sz w:val="24"/>
          <w:szCs w:val="24"/>
        </w:rPr>
        <w:t>Сорокин В.Д.</w:t>
      </w:r>
      <w:r w:rsidRPr="00692D82">
        <w:rPr>
          <w:sz w:val="24"/>
          <w:szCs w:val="24"/>
        </w:rPr>
        <w:t xml:space="preserve"> Правовое регулирование: Предмет, метод, процесс (макроуровень). – СПб</w:t>
      </w:r>
      <w:proofErr w:type="gramStart"/>
      <w:r w:rsidRPr="00692D82">
        <w:rPr>
          <w:sz w:val="24"/>
          <w:szCs w:val="24"/>
        </w:rPr>
        <w:t xml:space="preserve">., </w:t>
      </w:r>
      <w:proofErr w:type="gramEnd"/>
      <w:r w:rsidRPr="00692D82">
        <w:rPr>
          <w:sz w:val="24"/>
          <w:szCs w:val="24"/>
        </w:rPr>
        <w:t>2003. – С. 117.</w:t>
      </w:r>
    </w:p>
  </w:footnote>
  <w:footnote w:id="12">
    <w:p w:rsidR="00B25331" w:rsidRPr="00692D82" w:rsidRDefault="00B25331" w:rsidP="00B25331">
      <w:pPr>
        <w:pStyle w:val="a4"/>
        <w:ind w:firstLine="709"/>
        <w:jc w:val="both"/>
        <w:rPr>
          <w:sz w:val="24"/>
          <w:szCs w:val="24"/>
        </w:rPr>
      </w:pPr>
      <w:r w:rsidRPr="00692D82">
        <w:rPr>
          <w:rStyle w:val="a6"/>
          <w:sz w:val="24"/>
          <w:szCs w:val="24"/>
        </w:rPr>
        <w:footnoteRef/>
      </w:r>
      <w:r w:rsidRPr="00692D82">
        <w:rPr>
          <w:sz w:val="24"/>
          <w:szCs w:val="24"/>
        </w:rPr>
        <w:t xml:space="preserve"> В научной литературе дискуссионным остается вопрос о месте и роли поощрения в структуре правовой норме. Мы разделяем точку зрения, что поощрения заключается в диспозиции. Отнесение поощрения к санкции видится </w:t>
      </w:r>
      <w:proofErr w:type="gramStart"/>
      <w:r w:rsidRPr="00692D82">
        <w:rPr>
          <w:sz w:val="24"/>
          <w:szCs w:val="24"/>
        </w:rPr>
        <w:t>необоснованный</w:t>
      </w:r>
      <w:proofErr w:type="gramEnd"/>
      <w:r w:rsidRPr="00692D82">
        <w:rPr>
          <w:sz w:val="24"/>
          <w:szCs w:val="24"/>
        </w:rPr>
        <w:t xml:space="preserve"> и требует проведения дополнительных исследований.</w:t>
      </w:r>
    </w:p>
  </w:footnote>
  <w:footnote w:id="13">
    <w:p w:rsidR="00B25331" w:rsidRPr="00692D82" w:rsidRDefault="00B25331" w:rsidP="00B25331">
      <w:pPr>
        <w:pStyle w:val="a4"/>
        <w:ind w:firstLine="709"/>
        <w:jc w:val="both"/>
        <w:rPr>
          <w:sz w:val="24"/>
          <w:szCs w:val="24"/>
        </w:rPr>
      </w:pPr>
      <w:r w:rsidRPr="00692D82">
        <w:rPr>
          <w:rStyle w:val="a6"/>
          <w:sz w:val="24"/>
          <w:szCs w:val="24"/>
        </w:rPr>
        <w:footnoteRef/>
      </w:r>
      <w:proofErr w:type="spellStart"/>
      <w:r w:rsidRPr="00692D82">
        <w:rPr>
          <w:i/>
          <w:sz w:val="24"/>
          <w:szCs w:val="24"/>
        </w:rPr>
        <w:t>Студеникин</w:t>
      </w:r>
      <w:proofErr w:type="spellEnd"/>
      <w:r w:rsidRPr="00692D82">
        <w:rPr>
          <w:i/>
          <w:sz w:val="24"/>
          <w:szCs w:val="24"/>
        </w:rPr>
        <w:t xml:space="preserve"> С.С.</w:t>
      </w:r>
      <w:r w:rsidRPr="00692D82">
        <w:rPr>
          <w:sz w:val="24"/>
          <w:szCs w:val="24"/>
        </w:rPr>
        <w:t xml:space="preserve"> Социалистическая система государственного управления и вопрос о предмете советского административного права // Вопросы советского административного права. – М., 1949. – С. 44.</w:t>
      </w:r>
    </w:p>
  </w:footnote>
  <w:footnote w:id="14">
    <w:p w:rsidR="00B25331" w:rsidRPr="00692D82" w:rsidRDefault="00B25331" w:rsidP="00B25331">
      <w:pPr>
        <w:pStyle w:val="a4"/>
        <w:ind w:firstLine="709"/>
        <w:jc w:val="both"/>
        <w:rPr>
          <w:sz w:val="24"/>
          <w:szCs w:val="24"/>
        </w:rPr>
      </w:pPr>
      <w:r w:rsidRPr="00692D82">
        <w:rPr>
          <w:rStyle w:val="a6"/>
          <w:sz w:val="24"/>
          <w:szCs w:val="24"/>
        </w:rPr>
        <w:footnoteRef/>
      </w:r>
      <w:proofErr w:type="spellStart"/>
      <w:r w:rsidRPr="00692D82">
        <w:rPr>
          <w:i/>
          <w:sz w:val="24"/>
          <w:szCs w:val="24"/>
        </w:rPr>
        <w:t>Салищева</w:t>
      </w:r>
      <w:proofErr w:type="spellEnd"/>
      <w:r w:rsidRPr="00692D82">
        <w:rPr>
          <w:i/>
          <w:sz w:val="24"/>
          <w:szCs w:val="24"/>
        </w:rPr>
        <w:t xml:space="preserve"> Н.Г</w:t>
      </w:r>
      <w:r w:rsidRPr="00692D82">
        <w:rPr>
          <w:sz w:val="24"/>
          <w:szCs w:val="24"/>
        </w:rPr>
        <w:t>. Гражданин и административная юрисдикция в СССР. – М., 1970. – С. 36 – 41.</w:t>
      </w:r>
    </w:p>
  </w:footnote>
  <w:footnote w:id="15">
    <w:p w:rsidR="00B25331" w:rsidRPr="00692D82" w:rsidRDefault="00B25331" w:rsidP="00B25331">
      <w:pPr>
        <w:pStyle w:val="a4"/>
        <w:ind w:firstLine="709"/>
        <w:jc w:val="both"/>
        <w:rPr>
          <w:sz w:val="24"/>
          <w:szCs w:val="24"/>
        </w:rPr>
      </w:pPr>
      <w:r w:rsidRPr="00692D82">
        <w:rPr>
          <w:rStyle w:val="a6"/>
          <w:sz w:val="24"/>
          <w:szCs w:val="24"/>
        </w:rPr>
        <w:footnoteRef/>
      </w:r>
      <w:r w:rsidRPr="00692D82">
        <w:rPr>
          <w:sz w:val="24"/>
          <w:szCs w:val="24"/>
        </w:rPr>
        <w:t xml:space="preserve"> См.: </w:t>
      </w:r>
      <w:r w:rsidRPr="00692D82">
        <w:rPr>
          <w:i/>
          <w:sz w:val="24"/>
          <w:szCs w:val="24"/>
        </w:rPr>
        <w:t>Сорокин В.Д.</w:t>
      </w:r>
      <w:r w:rsidRPr="00692D82">
        <w:rPr>
          <w:sz w:val="24"/>
          <w:szCs w:val="24"/>
        </w:rPr>
        <w:t xml:space="preserve"> Правовое регулирование: Предмет, метод, процесс (макроуровень). – СПб</w:t>
      </w:r>
      <w:proofErr w:type="gramStart"/>
      <w:r w:rsidRPr="00692D82">
        <w:rPr>
          <w:sz w:val="24"/>
          <w:szCs w:val="24"/>
        </w:rPr>
        <w:t xml:space="preserve">., </w:t>
      </w:r>
      <w:proofErr w:type="gramEnd"/>
      <w:r w:rsidRPr="00692D82">
        <w:rPr>
          <w:sz w:val="24"/>
          <w:szCs w:val="24"/>
        </w:rPr>
        <w:t>2003. – С. 599 – 608.</w:t>
      </w:r>
    </w:p>
  </w:footnote>
  <w:footnote w:id="16">
    <w:p w:rsidR="00B25331" w:rsidRPr="00692D82" w:rsidRDefault="00B25331" w:rsidP="00B25331">
      <w:pPr>
        <w:pStyle w:val="a4"/>
        <w:ind w:firstLine="709"/>
        <w:jc w:val="both"/>
        <w:rPr>
          <w:sz w:val="24"/>
          <w:szCs w:val="24"/>
        </w:rPr>
      </w:pPr>
      <w:r w:rsidRPr="00692D82">
        <w:rPr>
          <w:rStyle w:val="a6"/>
          <w:sz w:val="24"/>
          <w:szCs w:val="24"/>
        </w:rPr>
        <w:footnoteRef/>
      </w:r>
      <w:r w:rsidRPr="00692D82">
        <w:rPr>
          <w:sz w:val="24"/>
          <w:szCs w:val="24"/>
        </w:rPr>
        <w:t xml:space="preserve"> См.: Административно-процессуальное право: Курс лекций</w:t>
      </w:r>
      <w:proofErr w:type="gramStart"/>
      <w:r w:rsidRPr="00692D82">
        <w:rPr>
          <w:sz w:val="24"/>
          <w:szCs w:val="24"/>
        </w:rPr>
        <w:t xml:space="preserve"> / П</w:t>
      </w:r>
      <w:proofErr w:type="gramEnd"/>
      <w:r w:rsidRPr="00692D82">
        <w:rPr>
          <w:sz w:val="24"/>
          <w:szCs w:val="24"/>
        </w:rPr>
        <w:t xml:space="preserve">од ред. И.Ш. </w:t>
      </w:r>
      <w:proofErr w:type="spellStart"/>
      <w:r w:rsidRPr="00692D82">
        <w:rPr>
          <w:sz w:val="24"/>
          <w:szCs w:val="24"/>
        </w:rPr>
        <w:t>Килясханова</w:t>
      </w:r>
      <w:proofErr w:type="spellEnd"/>
      <w:r w:rsidRPr="00692D82">
        <w:rPr>
          <w:sz w:val="24"/>
          <w:szCs w:val="24"/>
        </w:rPr>
        <w:t>. – М., 2004. – С. 57 – 62.</w:t>
      </w:r>
    </w:p>
  </w:footnote>
  <w:footnote w:id="17">
    <w:p w:rsidR="00B25331" w:rsidRPr="00692D82" w:rsidRDefault="00B25331" w:rsidP="00B25331">
      <w:pPr>
        <w:pStyle w:val="a4"/>
        <w:ind w:firstLine="709"/>
        <w:jc w:val="both"/>
        <w:rPr>
          <w:sz w:val="24"/>
          <w:szCs w:val="24"/>
        </w:rPr>
      </w:pPr>
      <w:r w:rsidRPr="00692D82">
        <w:rPr>
          <w:rStyle w:val="a6"/>
          <w:sz w:val="24"/>
          <w:szCs w:val="24"/>
        </w:rPr>
        <w:footnoteRef/>
      </w:r>
      <w:r w:rsidRPr="00692D82">
        <w:rPr>
          <w:sz w:val="24"/>
          <w:szCs w:val="24"/>
        </w:rPr>
        <w:t xml:space="preserve"> Более подробно этот вопрос изложен в главе «Субъекты </w:t>
      </w:r>
      <w:proofErr w:type="spellStart"/>
      <w:r w:rsidRPr="00692D82">
        <w:rPr>
          <w:sz w:val="24"/>
          <w:szCs w:val="24"/>
        </w:rPr>
        <w:t>административногопоцесса</w:t>
      </w:r>
      <w:proofErr w:type="spellEnd"/>
      <w:r w:rsidRPr="00692D82">
        <w:rPr>
          <w:sz w:val="24"/>
          <w:szCs w:val="24"/>
        </w:rPr>
        <w:t>».</w:t>
      </w:r>
    </w:p>
  </w:footnote>
  <w:footnote w:id="18">
    <w:p w:rsidR="00B25331" w:rsidRPr="00692D82" w:rsidRDefault="00B25331" w:rsidP="00B25331">
      <w:pPr>
        <w:pStyle w:val="a4"/>
        <w:ind w:firstLine="709"/>
        <w:jc w:val="both"/>
        <w:rPr>
          <w:sz w:val="24"/>
          <w:szCs w:val="24"/>
        </w:rPr>
      </w:pPr>
      <w:r w:rsidRPr="00692D82">
        <w:rPr>
          <w:rStyle w:val="a6"/>
          <w:sz w:val="24"/>
          <w:szCs w:val="24"/>
        </w:rPr>
        <w:footnoteRef/>
      </w:r>
      <w:r w:rsidRPr="00692D82">
        <w:rPr>
          <w:sz w:val="24"/>
          <w:szCs w:val="24"/>
        </w:rPr>
        <w:t xml:space="preserve"> См.: Философский энциклопедический словарь. – М., 1983. – С. 453; Краткая философская энциклопедия. – М., 1994. – С. 313 – 314.</w:t>
      </w:r>
    </w:p>
  </w:footnote>
  <w:footnote w:id="19">
    <w:p w:rsidR="00B25331" w:rsidRPr="00692D82" w:rsidRDefault="00B25331" w:rsidP="00B25331">
      <w:pPr>
        <w:pStyle w:val="a4"/>
        <w:ind w:firstLine="709"/>
        <w:jc w:val="both"/>
        <w:rPr>
          <w:sz w:val="24"/>
          <w:szCs w:val="24"/>
        </w:rPr>
      </w:pPr>
      <w:r w:rsidRPr="00692D82">
        <w:rPr>
          <w:rStyle w:val="a6"/>
          <w:sz w:val="24"/>
          <w:szCs w:val="24"/>
        </w:rPr>
        <w:footnoteRef/>
      </w:r>
      <w:r w:rsidRPr="00692D82">
        <w:rPr>
          <w:sz w:val="24"/>
          <w:szCs w:val="24"/>
        </w:rPr>
        <w:t xml:space="preserve"> См.: </w:t>
      </w:r>
      <w:r w:rsidRPr="00692D82">
        <w:rPr>
          <w:i/>
          <w:sz w:val="24"/>
          <w:szCs w:val="24"/>
        </w:rPr>
        <w:t>Иоффе О.С.</w:t>
      </w:r>
      <w:r w:rsidRPr="00692D82">
        <w:rPr>
          <w:sz w:val="24"/>
          <w:szCs w:val="24"/>
        </w:rPr>
        <w:t xml:space="preserve"> Правоотношение по советскому гражданскому праву. – М., 1949. – С. 82.</w:t>
      </w:r>
    </w:p>
  </w:footnote>
  <w:footnote w:id="20">
    <w:p w:rsidR="00B25331" w:rsidRPr="00692D82" w:rsidRDefault="00B25331" w:rsidP="00B25331">
      <w:pPr>
        <w:pStyle w:val="a4"/>
        <w:ind w:firstLine="709"/>
        <w:jc w:val="both"/>
        <w:rPr>
          <w:sz w:val="24"/>
          <w:szCs w:val="24"/>
        </w:rPr>
      </w:pPr>
      <w:r w:rsidRPr="00692D82">
        <w:rPr>
          <w:rStyle w:val="a6"/>
          <w:sz w:val="24"/>
          <w:szCs w:val="24"/>
        </w:rPr>
        <w:footnoteRef/>
      </w:r>
      <w:r w:rsidRPr="00692D82">
        <w:rPr>
          <w:i/>
          <w:sz w:val="24"/>
          <w:szCs w:val="24"/>
        </w:rPr>
        <w:t>Исаков В.Б.</w:t>
      </w:r>
      <w:r w:rsidRPr="00692D82">
        <w:rPr>
          <w:sz w:val="24"/>
          <w:szCs w:val="24"/>
        </w:rPr>
        <w:t xml:space="preserve"> Юридические факты // Теория государства и права: Учебник</w:t>
      </w:r>
      <w:proofErr w:type="gramStart"/>
      <w:r w:rsidRPr="00692D82">
        <w:rPr>
          <w:sz w:val="24"/>
          <w:szCs w:val="24"/>
        </w:rPr>
        <w:t xml:space="preserve"> / П</w:t>
      </w:r>
      <w:proofErr w:type="gramEnd"/>
      <w:r w:rsidRPr="00692D82">
        <w:rPr>
          <w:sz w:val="24"/>
          <w:szCs w:val="24"/>
        </w:rPr>
        <w:t>од ред. В.К. Бабаева. – М., 1999. – С. 429 – 430.</w:t>
      </w:r>
    </w:p>
  </w:footnote>
  <w:footnote w:id="21">
    <w:p w:rsidR="00B25331" w:rsidRPr="00692D82" w:rsidRDefault="00B25331" w:rsidP="00B25331">
      <w:pPr>
        <w:pStyle w:val="a4"/>
        <w:ind w:firstLine="709"/>
        <w:jc w:val="both"/>
        <w:rPr>
          <w:sz w:val="24"/>
          <w:szCs w:val="24"/>
        </w:rPr>
      </w:pPr>
      <w:r w:rsidRPr="00692D82">
        <w:rPr>
          <w:rStyle w:val="a6"/>
          <w:sz w:val="24"/>
          <w:szCs w:val="24"/>
        </w:rPr>
        <w:footnoteRef/>
      </w:r>
      <w:r w:rsidRPr="00692D82">
        <w:rPr>
          <w:sz w:val="24"/>
          <w:szCs w:val="24"/>
        </w:rPr>
        <w:t xml:space="preserve"> Этот вопрос затрагивался при рассмотрении </w:t>
      </w:r>
      <w:proofErr w:type="spellStart"/>
      <w:r w:rsidRPr="00692D82">
        <w:rPr>
          <w:sz w:val="24"/>
          <w:szCs w:val="24"/>
        </w:rPr>
        <w:t>юридиченских</w:t>
      </w:r>
      <w:proofErr w:type="spellEnd"/>
      <w:r w:rsidRPr="00692D82">
        <w:rPr>
          <w:sz w:val="24"/>
          <w:szCs w:val="24"/>
        </w:rPr>
        <w:t xml:space="preserve"> фактов в предыдущем параграфе данной главы.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14BA"/>
    <w:multiLevelType w:val="hybridMultilevel"/>
    <w:tmpl w:val="F4F882D0"/>
    <w:lvl w:ilvl="0" w:tplc="676AE0D6">
      <w:start w:val="1"/>
      <w:numFmt w:val="decimal"/>
      <w:lvlText w:val="%1."/>
      <w:lvlJc w:val="left"/>
      <w:pPr>
        <w:tabs>
          <w:tab w:val="num" w:pos="1069"/>
        </w:tabs>
        <w:ind w:left="0" w:firstLine="709"/>
      </w:pPr>
    </w:lvl>
    <w:lvl w:ilvl="1" w:tplc="E7182BDC">
      <w:start w:val="1"/>
      <w:numFmt w:val="decimal"/>
      <w:lvlText w:val="%2."/>
      <w:lvlJc w:val="left"/>
      <w:pPr>
        <w:tabs>
          <w:tab w:val="num" w:pos="1440"/>
        </w:tabs>
        <w:ind w:left="720" w:firstLine="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E57D7D"/>
    <w:multiLevelType w:val="hybridMultilevel"/>
    <w:tmpl w:val="7F3A71E6"/>
    <w:lvl w:ilvl="0" w:tplc="32040D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136C33"/>
    <w:multiLevelType w:val="hybridMultilevel"/>
    <w:tmpl w:val="E668BBC4"/>
    <w:lvl w:ilvl="0" w:tplc="CBE48DD6">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133A5C"/>
    <w:multiLevelType w:val="hybridMultilevel"/>
    <w:tmpl w:val="D1D0BC16"/>
    <w:lvl w:ilvl="0" w:tplc="67268AAE">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666084"/>
    <w:multiLevelType w:val="hybridMultilevel"/>
    <w:tmpl w:val="FF061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E64044"/>
    <w:multiLevelType w:val="hybridMultilevel"/>
    <w:tmpl w:val="78F4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4D44EC"/>
    <w:multiLevelType w:val="singleLevel"/>
    <w:tmpl w:val="676AE0D6"/>
    <w:lvl w:ilvl="0">
      <w:start w:val="1"/>
      <w:numFmt w:val="decimal"/>
      <w:lvlText w:val="%1."/>
      <w:lvlJc w:val="left"/>
      <w:pPr>
        <w:tabs>
          <w:tab w:val="num" w:pos="1069"/>
        </w:tabs>
        <w:ind w:left="0" w:firstLine="709"/>
      </w:pPr>
    </w:lvl>
  </w:abstractNum>
  <w:abstractNum w:abstractNumId="7">
    <w:nsid w:val="74A22EE9"/>
    <w:multiLevelType w:val="hybridMultilevel"/>
    <w:tmpl w:val="732E280A"/>
    <w:lvl w:ilvl="0" w:tplc="2A520B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
  </w:num>
  <w:num w:numId="3">
    <w:abstractNumId w:val="7"/>
  </w:num>
  <w:num w:numId="4">
    <w:abstractNumId w:val="5"/>
  </w:num>
  <w:num w:numId="5">
    <w:abstractNumId w:val="4"/>
  </w:num>
  <w:num w:numId="6">
    <w:abstractNumId w:val="0"/>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C94C35"/>
    <w:rsid w:val="001A341A"/>
    <w:rsid w:val="001D51AF"/>
    <w:rsid w:val="00294315"/>
    <w:rsid w:val="002946F8"/>
    <w:rsid w:val="002979CD"/>
    <w:rsid w:val="00412002"/>
    <w:rsid w:val="007E27FF"/>
    <w:rsid w:val="00875003"/>
    <w:rsid w:val="008D7A57"/>
    <w:rsid w:val="0094501A"/>
    <w:rsid w:val="00A50637"/>
    <w:rsid w:val="00B25331"/>
    <w:rsid w:val="00C066B4"/>
    <w:rsid w:val="00C94C35"/>
    <w:rsid w:val="00CE5718"/>
    <w:rsid w:val="00DE3F32"/>
    <w:rsid w:val="00E72A17"/>
    <w:rsid w:val="00EC1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C35"/>
    <w:pPr>
      <w:spacing w:after="0" w:line="360" w:lineRule="auto"/>
      <w:ind w:firstLine="709"/>
      <w:jc w:val="both"/>
    </w:pPr>
    <w:rPr>
      <w:rFonts w:ascii="Times New Roman" w:eastAsiaTheme="minorEastAsia" w:hAnsi="Times New Roman" w:cs="Times New Roman"/>
      <w:sz w:val="28"/>
      <w:lang w:eastAsia="en-US"/>
    </w:rPr>
  </w:style>
  <w:style w:type="paragraph" w:styleId="1">
    <w:name w:val="heading 1"/>
    <w:basedOn w:val="a"/>
    <w:next w:val="a"/>
    <w:link w:val="10"/>
    <w:uiPriority w:val="9"/>
    <w:qFormat/>
    <w:rsid w:val="00C066B4"/>
    <w:pPr>
      <w:keepNext/>
      <w:keepLines/>
      <w:outlineLvl w:val="0"/>
    </w:pPr>
    <w:rPr>
      <w:rFonts w:eastAsiaTheme="majorEastAsia" w:cstheme="majorBidi"/>
      <w:b/>
      <w:bCs/>
      <w:szCs w:val="28"/>
    </w:rPr>
  </w:style>
  <w:style w:type="paragraph" w:styleId="2">
    <w:name w:val="heading 2"/>
    <w:basedOn w:val="a"/>
    <w:next w:val="a"/>
    <w:link w:val="20"/>
    <w:uiPriority w:val="9"/>
    <w:unhideWhenUsed/>
    <w:qFormat/>
    <w:rsid w:val="00C066B4"/>
    <w:pPr>
      <w:keepNext/>
      <w:keepLines/>
      <w:outlineLvl w:val="1"/>
    </w:pPr>
    <w:rPr>
      <w:rFonts w:eastAsiaTheme="majorEastAsia" w:cstheme="majorBidi"/>
      <w:b/>
      <w:bCs/>
      <w:i/>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66B4"/>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C066B4"/>
    <w:rPr>
      <w:rFonts w:ascii="Times New Roman" w:eastAsiaTheme="majorEastAsia" w:hAnsi="Times New Roman" w:cstheme="majorBidi"/>
      <w:b/>
      <w:bCs/>
      <w:i/>
      <w:sz w:val="28"/>
      <w:szCs w:val="26"/>
    </w:rPr>
  </w:style>
  <w:style w:type="paragraph" w:styleId="a3">
    <w:name w:val="List Paragraph"/>
    <w:basedOn w:val="a"/>
    <w:uiPriority w:val="34"/>
    <w:qFormat/>
    <w:rsid w:val="00412002"/>
    <w:pPr>
      <w:ind w:left="720"/>
      <w:contextualSpacing/>
    </w:pPr>
  </w:style>
  <w:style w:type="paragraph" w:styleId="a4">
    <w:name w:val="footnote text"/>
    <w:aliases w:val="Текст сноски Знак Знак Знак"/>
    <w:basedOn w:val="a"/>
    <w:link w:val="a5"/>
    <w:rsid w:val="00B25331"/>
    <w:pPr>
      <w:spacing w:line="240" w:lineRule="auto"/>
      <w:ind w:firstLine="0"/>
      <w:jc w:val="left"/>
    </w:pPr>
    <w:rPr>
      <w:rFonts w:eastAsia="Times New Roman"/>
      <w:sz w:val="20"/>
      <w:szCs w:val="20"/>
      <w:lang w:eastAsia="ru-RU"/>
    </w:rPr>
  </w:style>
  <w:style w:type="character" w:customStyle="1" w:styleId="a5">
    <w:name w:val="Текст сноски Знак"/>
    <w:aliases w:val="Текст сноски Знак Знак Знак Знак"/>
    <w:basedOn w:val="a0"/>
    <w:link w:val="a4"/>
    <w:rsid w:val="00B25331"/>
    <w:rPr>
      <w:rFonts w:ascii="Times New Roman" w:eastAsia="Times New Roman" w:hAnsi="Times New Roman" w:cs="Times New Roman"/>
      <w:sz w:val="20"/>
      <w:szCs w:val="20"/>
    </w:rPr>
  </w:style>
  <w:style w:type="character" w:styleId="a6">
    <w:name w:val="footnote reference"/>
    <w:rsid w:val="00B25331"/>
    <w:rPr>
      <w:vertAlign w:val="superscript"/>
    </w:rPr>
  </w:style>
  <w:style w:type="paragraph" w:styleId="a7">
    <w:name w:val="Balloon Text"/>
    <w:basedOn w:val="a"/>
    <w:link w:val="a8"/>
    <w:uiPriority w:val="99"/>
    <w:semiHidden/>
    <w:unhideWhenUsed/>
    <w:rsid w:val="00DE3F32"/>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DE3F32"/>
    <w:rPr>
      <w:rFonts w:ascii="Tahoma" w:eastAsiaTheme="minorEastAsi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C35"/>
    <w:pPr>
      <w:spacing w:after="0" w:line="360" w:lineRule="auto"/>
      <w:ind w:firstLine="709"/>
      <w:jc w:val="both"/>
    </w:pPr>
    <w:rPr>
      <w:rFonts w:ascii="Times New Roman" w:eastAsiaTheme="minorEastAsia" w:hAnsi="Times New Roman" w:cs="Times New Roman"/>
      <w:sz w:val="28"/>
      <w:lang w:eastAsia="en-US"/>
    </w:rPr>
  </w:style>
  <w:style w:type="paragraph" w:styleId="1">
    <w:name w:val="heading 1"/>
    <w:basedOn w:val="a"/>
    <w:next w:val="a"/>
    <w:link w:val="10"/>
    <w:uiPriority w:val="9"/>
    <w:qFormat/>
    <w:rsid w:val="00C066B4"/>
    <w:pPr>
      <w:keepNext/>
      <w:keepLines/>
      <w:outlineLvl w:val="0"/>
    </w:pPr>
    <w:rPr>
      <w:rFonts w:eastAsiaTheme="majorEastAsia" w:cstheme="majorBidi"/>
      <w:b/>
      <w:bCs/>
      <w:szCs w:val="28"/>
    </w:rPr>
  </w:style>
  <w:style w:type="paragraph" w:styleId="2">
    <w:name w:val="heading 2"/>
    <w:basedOn w:val="a"/>
    <w:next w:val="a"/>
    <w:link w:val="20"/>
    <w:uiPriority w:val="9"/>
    <w:unhideWhenUsed/>
    <w:qFormat/>
    <w:rsid w:val="00C066B4"/>
    <w:pPr>
      <w:keepNext/>
      <w:keepLines/>
      <w:outlineLvl w:val="1"/>
    </w:pPr>
    <w:rPr>
      <w:rFonts w:eastAsiaTheme="majorEastAsia" w:cstheme="majorBidi"/>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66B4"/>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C066B4"/>
    <w:rPr>
      <w:rFonts w:ascii="Times New Roman" w:eastAsiaTheme="majorEastAsia" w:hAnsi="Times New Roman" w:cstheme="majorBidi"/>
      <w:b/>
      <w:bCs/>
      <w:i/>
      <w:sz w:val="28"/>
      <w:szCs w:val="26"/>
    </w:rPr>
  </w:style>
  <w:style w:type="paragraph" w:styleId="a3">
    <w:name w:val="List Paragraph"/>
    <w:basedOn w:val="a"/>
    <w:uiPriority w:val="34"/>
    <w:qFormat/>
    <w:rsid w:val="00412002"/>
    <w:pPr>
      <w:ind w:left="720"/>
      <w:contextualSpacing/>
    </w:pPr>
  </w:style>
  <w:style w:type="paragraph" w:styleId="a4">
    <w:name w:val="footnote text"/>
    <w:aliases w:val="Текст сноски Знак Знак Знак"/>
    <w:basedOn w:val="a"/>
    <w:link w:val="a5"/>
    <w:rsid w:val="00B25331"/>
    <w:pPr>
      <w:spacing w:line="240" w:lineRule="auto"/>
      <w:ind w:firstLine="0"/>
      <w:jc w:val="left"/>
    </w:pPr>
    <w:rPr>
      <w:rFonts w:eastAsia="Times New Roman"/>
      <w:sz w:val="20"/>
      <w:szCs w:val="20"/>
      <w:lang w:eastAsia="ru-RU"/>
    </w:rPr>
  </w:style>
  <w:style w:type="character" w:customStyle="1" w:styleId="a5">
    <w:name w:val="Текст сноски Знак"/>
    <w:aliases w:val="Текст сноски Знак Знак Знак Знак"/>
    <w:basedOn w:val="a0"/>
    <w:link w:val="a4"/>
    <w:rsid w:val="00B25331"/>
    <w:rPr>
      <w:rFonts w:ascii="Times New Roman" w:eastAsia="Times New Roman" w:hAnsi="Times New Roman" w:cs="Times New Roman"/>
      <w:sz w:val="20"/>
      <w:szCs w:val="20"/>
    </w:rPr>
  </w:style>
  <w:style w:type="character" w:styleId="a6">
    <w:name w:val="footnote reference"/>
    <w:rsid w:val="00B25331"/>
    <w:rPr>
      <w:vertAlign w:val="superscript"/>
    </w:rPr>
  </w:style>
  <w:style w:type="paragraph" w:styleId="a7">
    <w:name w:val="Balloon Text"/>
    <w:basedOn w:val="a"/>
    <w:link w:val="a8"/>
    <w:uiPriority w:val="99"/>
    <w:semiHidden/>
    <w:unhideWhenUsed/>
    <w:rsid w:val="00DE3F32"/>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DE3F32"/>
    <w:rPr>
      <w:rFonts w:ascii="Tahoma" w:eastAsiaTheme="minorEastAsi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vd.bibliotech.ru/Reader/Book/2019020110505240172100003743"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blioclub.ru/index.php?page=book&amp;id=4973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41</Pages>
  <Words>9689</Words>
  <Characters>55231</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p.remizov</cp:lastModifiedBy>
  <cp:revision>7</cp:revision>
  <cp:lastPrinted>2020-03-27T14:48:00Z</cp:lastPrinted>
  <dcterms:created xsi:type="dcterms:W3CDTF">2020-03-25T12:05:00Z</dcterms:created>
  <dcterms:modified xsi:type="dcterms:W3CDTF">2020-03-27T16:27:00Z</dcterms:modified>
</cp:coreProperties>
</file>