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D8" w:rsidRDefault="000F3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88525"/>
            <wp:effectExtent l="19050" t="0" r="0" b="0"/>
            <wp:docPr id="1" name="Рисунок 1" descr="C:\Users\o.krasikova\Desktop\Беглова Е.И. ФЗО лекции\сканы\Рисунок (1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krasikova\Desktop\Беглова Е.И. ФЗО лекции\сканы\Рисунок (10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CD8">
        <w:rPr>
          <w:rFonts w:ascii="Times New Roman" w:hAnsi="Times New Roman" w:cs="Times New Roman"/>
          <w:sz w:val="28"/>
          <w:szCs w:val="28"/>
        </w:rPr>
        <w:br w:type="page"/>
      </w:r>
    </w:p>
    <w:p w:rsidR="00A056EA" w:rsidRPr="00F6384B" w:rsidRDefault="00F6384B" w:rsidP="00655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занятия семинарского типа</w:t>
      </w:r>
      <w:r w:rsidR="005D3647">
        <w:rPr>
          <w:rFonts w:ascii="Times New Roman" w:hAnsi="Times New Roman" w:cs="Times New Roman"/>
          <w:b/>
          <w:sz w:val="28"/>
          <w:szCs w:val="28"/>
        </w:rPr>
        <w:t>:</w:t>
      </w:r>
    </w:p>
    <w:p w:rsidR="002E3837" w:rsidRPr="005D3647" w:rsidRDefault="005D364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647">
        <w:rPr>
          <w:rFonts w:ascii="Times New Roman" w:hAnsi="Times New Roman" w:cs="Times New Roman"/>
          <w:sz w:val="28"/>
          <w:szCs w:val="28"/>
        </w:rPr>
        <w:t>1.1. Тема занятия:</w:t>
      </w:r>
      <w:r w:rsidR="00D21E73">
        <w:rPr>
          <w:rFonts w:ascii="Times New Roman" w:hAnsi="Times New Roman" w:cs="Times New Roman"/>
          <w:sz w:val="28"/>
          <w:szCs w:val="28"/>
        </w:rPr>
        <w:t xml:space="preserve"> Семья.</w:t>
      </w:r>
    </w:p>
    <w:p w:rsidR="002E3837" w:rsidRDefault="00C1595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Вид занятия: занятие семинарского типа.</w:t>
      </w:r>
    </w:p>
    <w:p w:rsidR="00C1595C" w:rsidRDefault="00C1595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</w:t>
      </w:r>
      <w:r w:rsidR="005F41D2">
        <w:rPr>
          <w:rFonts w:ascii="Times New Roman" w:hAnsi="Times New Roman" w:cs="Times New Roman"/>
          <w:sz w:val="28"/>
          <w:szCs w:val="28"/>
        </w:rPr>
        <w:t>, отводимых на данное занятие: 4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E1102" w:rsidRDefault="004E1102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914" w:rsidRPr="00691115" w:rsidRDefault="00BA6914" w:rsidP="0069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15">
        <w:rPr>
          <w:rFonts w:ascii="Times New Roman" w:hAnsi="Times New Roman" w:cs="Times New Roman"/>
          <w:sz w:val="28"/>
          <w:szCs w:val="28"/>
        </w:rPr>
        <w:t>1.2. Цель и задачи занятия.</w:t>
      </w:r>
    </w:p>
    <w:p w:rsidR="00691115" w:rsidRPr="00691115" w:rsidRDefault="00691115" w:rsidP="006911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691115">
        <w:rPr>
          <w:rFonts w:ascii="Times New Roman" w:hAnsi="Times New Roman" w:cs="Times New Roman"/>
          <w:b/>
          <w:bCs/>
          <w:kern w:val="28"/>
          <w:sz w:val="28"/>
          <w:szCs w:val="28"/>
        </w:rPr>
        <w:t>Общеобразовательные:</w:t>
      </w:r>
    </w:p>
    <w:p w:rsidR="00691115" w:rsidRPr="00691115" w:rsidRDefault="00691115" w:rsidP="006911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kern w:val="28"/>
          <w:sz w:val="28"/>
          <w:szCs w:val="28"/>
        </w:rPr>
      </w:pPr>
      <w:r w:rsidRPr="00691115">
        <w:rPr>
          <w:rFonts w:ascii="Times New Roman" w:hAnsi="Times New Roman" w:cs="Times New Roman"/>
          <w:kern w:val="28"/>
          <w:sz w:val="28"/>
          <w:szCs w:val="28"/>
        </w:rPr>
        <w:t>Формирование лингвистических компетенций.</w:t>
      </w:r>
    </w:p>
    <w:p w:rsidR="00691115" w:rsidRPr="00691115" w:rsidRDefault="00691115" w:rsidP="006911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kern w:val="28"/>
          <w:sz w:val="28"/>
          <w:szCs w:val="28"/>
        </w:rPr>
      </w:pPr>
      <w:r w:rsidRPr="00691115">
        <w:rPr>
          <w:rFonts w:ascii="Times New Roman" w:hAnsi="Times New Roman" w:cs="Times New Roman"/>
          <w:kern w:val="28"/>
          <w:sz w:val="28"/>
          <w:szCs w:val="28"/>
        </w:rPr>
        <w:t>Совершенствование профессионально ориентированной языковой подготовки.</w:t>
      </w:r>
    </w:p>
    <w:p w:rsidR="00691115" w:rsidRPr="00691115" w:rsidRDefault="00932F9F" w:rsidP="006911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Активизация речемыслительной </w:t>
      </w:r>
      <w:r w:rsidR="00691115" w:rsidRPr="00691115">
        <w:rPr>
          <w:rFonts w:ascii="Times New Roman" w:hAnsi="Times New Roman" w:cs="Times New Roman"/>
          <w:kern w:val="28"/>
          <w:sz w:val="28"/>
          <w:szCs w:val="28"/>
        </w:rPr>
        <w:t>деятельность.</w:t>
      </w:r>
    </w:p>
    <w:p w:rsidR="00691115" w:rsidRPr="00691115" w:rsidRDefault="00691115" w:rsidP="006911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691115">
        <w:rPr>
          <w:rFonts w:ascii="Times New Roman" w:hAnsi="Times New Roman" w:cs="Times New Roman"/>
          <w:b/>
          <w:bCs/>
          <w:kern w:val="28"/>
          <w:sz w:val="28"/>
          <w:szCs w:val="28"/>
        </w:rPr>
        <w:t>Развивающие:</w:t>
      </w:r>
    </w:p>
    <w:p w:rsidR="00691115" w:rsidRPr="00691115" w:rsidRDefault="00691115" w:rsidP="006911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691115">
        <w:rPr>
          <w:rFonts w:ascii="Times New Roman" w:hAnsi="Times New Roman" w:cs="Times New Roman"/>
          <w:kern w:val="28"/>
          <w:sz w:val="28"/>
          <w:szCs w:val="28"/>
        </w:rPr>
        <w:t>Активизация интеллектуального инструментария познания и развитие когнитивного мышления путём аналогии, сравнения, анализа, синтеза, классификации, дефиниций и интерпретации.</w:t>
      </w:r>
    </w:p>
    <w:p w:rsidR="00691115" w:rsidRPr="00691115" w:rsidRDefault="00691115" w:rsidP="006911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691115">
        <w:rPr>
          <w:rFonts w:ascii="Times New Roman" w:hAnsi="Times New Roman" w:cs="Times New Roman"/>
          <w:b/>
          <w:bCs/>
          <w:kern w:val="28"/>
          <w:sz w:val="28"/>
          <w:szCs w:val="28"/>
        </w:rPr>
        <w:t>Учебно-практические:</w:t>
      </w:r>
    </w:p>
    <w:p w:rsidR="00691115" w:rsidRPr="00691115" w:rsidRDefault="00691115" w:rsidP="006911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kern w:val="28"/>
          <w:sz w:val="28"/>
          <w:szCs w:val="28"/>
        </w:rPr>
      </w:pPr>
      <w:r w:rsidRPr="00691115">
        <w:rPr>
          <w:rFonts w:ascii="Times New Roman" w:hAnsi="Times New Roman" w:cs="Times New Roman"/>
          <w:kern w:val="28"/>
          <w:sz w:val="28"/>
          <w:szCs w:val="28"/>
        </w:rPr>
        <w:t>Формирование грамматических и лексических навыков.</w:t>
      </w:r>
    </w:p>
    <w:p w:rsidR="00691115" w:rsidRPr="00691115" w:rsidRDefault="00691115" w:rsidP="006911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kern w:val="28"/>
          <w:sz w:val="28"/>
          <w:szCs w:val="28"/>
        </w:rPr>
      </w:pPr>
      <w:r w:rsidRPr="00691115">
        <w:rPr>
          <w:rFonts w:ascii="Times New Roman" w:hAnsi="Times New Roman" w:cs="Times New Roman"/>
          <w:kern w:val="28"/>
          <w:sz w:val="28"/>
          <w:szCs w:val="28"/>
        </w:rPr>
        <w:t>Развитие умений перевода.</w:t>
      </w:r>
    </w:p>
    <w:p w:rsidR="00691115" w:rsidRPr="00691115" w:rsidRDefault="00691115" w:rsidP="006911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691115">
        <w:rPr>
          <w:rFonts w:ascii="Times New Roman" w:hAnsi="Times New Roman" w:cs="Times New Roman"/>
          <w:b/>
          <w:bCs/>
          <w:kern w:val="28"/>
          <w:sz w:val="28"/>
          <w:szCs w:val="28"/>
        </w:rPr>
        <w:t>Воспитательные:</w:t>
      </w:r>
    </w:p>
    <w:p w:rsidR="00691115" w:rsidRPr="00691115" w:rsidRDefault="00691115" w:rsidP="006911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kern w:val="28"/>
          <w:sz w:val="28"/>
          <w:szCs w:val="28"/>
        </w:rPr>
      </w:pPr>
      <w:r w:rsidRPr="00691115">
        <w:rPr>
          <w:rFonts w:ascii="Times New Roman" w:hAnsi="Times New Roman" w:cs="Times New Roman"/>
          <w:kern w:val="28"/>
          <w:sz w:val="28"/>
          <w:szCs w:val="28"/>
        </w:rPr>
        <w:t>Формирование прагматичного отношения к иностранному языку как средству международного профессионального общения.</w:t>
      </w:r>
    </w:p>
    <w:p w:rsidR="00691115" w:rsidRDefault="00691115" w:rsidP="006911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kern w:val="28"/>
          <w:sz w:val="28"/>
          <w:szCs w:val="28"/>
        </w:rPr>
      </w:pPr>
      <w:r w:rsidRPr="00691115">
        <w:rPr>
          <w:rFonts w:ascii="Times New Roman" w:hAnsi="Times New Roman" w:cs="Times New Roman"/>
          <w:kern w:val="28"/>
          <w:sz w:val="28"/>
          <w:szCs w:val="28"/>
        </w:rPr>
        <w:t>Расширения общего кругозора.</w:t>
      </w:r>
    </w:p>
    <w:p w:rsidR="002E3837" w:rsidRPr="00E70EDA" w:rsidRDefault="00691115" w:rsidP="00E70ED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kern w:val="28"/>
          <w:sz w:val="28"/>
          <w:szCs w:val="28"/>
        </w:rPr>
      </w:pPr>
      <w:r w:rsidRPr="00E70EDA">
        <w:rPr>
          <w:rFonts w:ascii="Times New Roman" w:hAnsi="Times New Roman" w:cs="Times New Roman"/>
          <w:kern w:val="28"/>
          <w:sz w:val="28"/>
          <w:szCs w:val="28"/>
        </w:rPr>
        <w:t>Воспитание языковой культуры и культуры речевого общения.</w:t>
      </w:r>
    </w:p>
    <w:p w:rsidR="00E81E7F" w:rsidRPr="00691115" w:rsidRDefault="00E81E7F" w:rsidP="0069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837" w:rsidRPr="0000661A" w:rsidRDefault="00A96746" w:rsidP="00A96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1A">
        <w:rPr>
          <w:rFonts w:ascii="Times New Roman" w:hAnsi="Times New Roman" w:cs="Times New Roman"/>
          <w:sz w:val="28"/>
          <w:szCs w:val="28"/>
        </w:rPr>
        <w:t>1.3. Учебные в</w:t>
      </w:r>
      <w:r w:rsidR="005D2A0A" w:rsidRPr="0000661A">
        <w:rPr>
          <w:rFonts w:ascii="Times New Roman" w:hAnsi="Times New Roman" w:cs="Times New Roman"/>
          <w:sz w:val="28"/>
          <w:szCs w:val="28"/>
        </w:rPr>
        <w:t>опросы</w:t>
      </w:r>
      <w:r w:rsidRPr="0000661A">
        <w:rPr>
          <w:rFonts w:ascii="Times New Roman" w:hAnsi="Times New Roman" w:cs="Times New Roman"/>
          <w:sz w:val="28"/>
          <w:szCs w:val="28"/>
        </w:rPr>
        <w:t xml:space="preserve"> и практические задания.</w:t>
      </w:r>
    </w:p>
    <w:p w:rsidR="002E3837" w:rsidRPr="0000661A" w:rsidRDefault="00A806C9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1A">
        <w:rPr>
          <w:rFonts w:ascii="Times New Roman" w:hAnsi="Times New Roman" w:cs="Times New Roman"/>
          <w:sz w:val="28"/>
          <w:szCs w:val="28"/>
        </w:rPr>
        <w:t>1. </w:t>
      </w:r>
      <w:r w:rsidR="005F23D7" w:rsidRPr="0000661A">
        <w:rPr>
          <w:rFonts w:ascii="Times New Roman" w:hAnsi="Times New Roman" w:cs="Times New Roman"/>
          <w:snapToGrid w:val="0"/>
          <w:sz w:val="28"/>
          <w:szCs w:val="28"/>
        </w:rPr>
        <w:t>Местоимения</w:t>
      </w:r>
      <w:r w:rsidR="00E30501" w:rsidRPr="0000661A">
        <w:rPr>
          <w:rFonts w:ascii="Times New Roman" w:hAnsi="Times New Roman" w:cs="Times New Roman"/>
          <w:sz w:val="28"/>
          <w:szCs w:val="28"/>
        </w:rPr>
        <w:t>.</w:t>
      </w:r>
    </w:p>
    <w:p w:rsidR="00A806C9" w:rsidRPr="0000661A" w:rsidRDefault="00A806C9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1A">
        <w:rPr>
          <w:rFonts w:ascii="Times New Roman" w:hAnsi="Times New Roman" w:cs="Times New Roman"/>
          <w:sz w:val="28"/>
          <w:szCs w:val="28"/>
        </w:rPr>
        <w:t>2. </w:t>
      </w:r>
      <w:r w:rsidR="00AF2D27" w:rsidRPr="0000661A">
        <w:rPr>
          <w:rFonts w:ascii="Times New Roman" w:hAnsi="Times New Roman" w:cs="Times New Roman"/>
          <w:snapToGrid w:val="0"/>
          <w:sz w:val="28"/>
          <w:szCs w:val="28"/>
        </w:rPr>
        <w:t>Имя числительное</w:t>
      </w:r>
      <w:r w:rsidR="00600A1A" w:rsidRPr="0000661A">
        <w:rPr>
          <w:rFonts w:ascii="Times New Roman" w:hAnsi="Times New Roman" w:cs="Times New Roman"/>
          <w:sz w:val="28"/>
          <w:szCs w:val="28"/>
        </w:rPr>
        <w:t>.</w:t>
      </w:r>
    </w:p>
    <w:p w:rsidR="003D066A" w:rsidRPr="0000661A" w:rsidRDefault="003D066A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1A">
        <w:rPr>
          <w:rFonts w:ascii="Times New Roman" w:hAnsi="Times New Roman" w:cs="Times New Roman"/>
          <w:sz w:val="28"/>
          <w:szCs w:val="28"/>
        </w:rPr>
        <w:t>3. </w:t>
      </w:r>
      <w:r w:rsidR="00B716AB" w:rsidRPr="0000661A">
        <w:rPr>
          <w:rFonts w:ascii="Times New Roman" w:hAnsi="Times New Roman" w:cs="Times New Roman"/>
          <w:snapToGrid w:val="0"/>
          <w:sz w:val="28"/>
          <w:szCs w:val="28"/>
        </w:rPr>
        <w:t>Множественное число имен существительных</w:t>
      </w:r>
      <w:r w:rsidR="005D2A0A" w:rsidRPr="0000661A">
        <w:rPr>
          <w:rFonts w:ascii="Times New Roman" w:hAnsi="Times New Roman" w:cs="Times New Roman"/>
          <w:sz w:val="28"/>
          <w:szCs w:val="28"/>
        </w:rPr>
        <w:t>.</w:t>
      </w:r>
    </w:p>
    <w:p w:rsidR="00B716AB" w:rsidRPr="0000661A" w:rsidRDefault="00B716AB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0661A">
        <w:rPr>
          <w:rFonts w:ascii="Times New Roman" w:hAnsi="Times New Roman" w:cs="Times New Roman"/>
          <w:sz w:val="28"/>
          <w:szCs w:val="28"/>
        </w:rPr>
        <w:t>4. </w:t>
      </w:r>
      <w:r w:rsidR="00E2235D" w:rsidRPr="0000661A">
        <w:rPr>
          <w:rFonts w:ascii="Times New Roman" w:hAnsi="Times New Roman" w:cs="Times New Roman"/>
          <w:snapToGrid w:val="0"/>
          <w:sz w:val="28"/>
          <w:szCs w:val="28"/>
        </w:rPr>
        <w:t>Глагол to be.</w:t>
      </w:r>
    </w:p>
    <w:p w:rsidR="00932F9F" w:rsidRPr="0000661A" w:rsidRDefault="00932F9F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0661A">
        <w:rPr>
          <w:rFonts w:ascii="Times New Roman" w:hAnsi="Times New Roman" w:cs="Times New Roman"/>
          <w:snapToGrid w:val="0"/>
          <w:sz w:val="28"/>
          <w:szCs w:val="28"/>
        </w:rPr>
        <w:t>5. </w:t>
      </w:r>
      <w:r w:rsidR="003373DB" w:rsidRPr="0000661A">
        <w:rPr>
          <w:rFonts w:ascii="Times New Roman" w:hAnsi="Times New Roman" w:cs="Times New Roman"/>
          <w:snapToGrid w:val="0"/>
          <w:sz w:val="28"/>
          <w:szCs w:val="28"/>
        </w:rPr>
        <w:t>Настоящее простое время.</w:t>
      </w:r>
    </w:p>
    <w:p w:rsidR="003373DB" w:rsidRPr="0000661A" w:rsidRDefault="003373DB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0661A">
        <w:rPr>
          <w:rFonts w:ascii="Times New Roman" w:hAnsi="Times New Roman" w:cs="Times New Roman"/>
          <w:snapToGrid w:val="0"/>
          <w:sz w:val="28"/>
          <w:szCs w:val="28"/>
        </w:rPr>
        <w:t>6. </w:t>
      </w:r>
      <w:r w:rsidR="001B5BEF" w:rsidRPr="0000661A">
        <w:rPr>
          <w:rFonts w:ascii="Times New Roman" w:hAnsi="Times New Roman" w:cs="Times New Roman"/>
          <w:snapToGrid w:val="0"/>
          <w:sz w:val="28"/>
          <w:szCs w:val="28"/>
        </w:rPr>
        <w:t>Модальные глаголы.</w:t>
      </w:r>
    </w:p>
    <w:p w:rsidR="001B5BEF" w:rsidRPr="0000661A" w:rsidRDefault="001B5BEF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0661A">
        <w:rPr>
          <w:rFonts w:ascii="Times New Roman" w:hAnsi="Times New Roman" w:cs="Times New Roman"/>
          <w:snapToGrid w:val="0"/>
          <w:sz w:val="28"/>
          <w:szCs w:val="28"/>
        </w:rPr>
        <w:t>7. </w:t>
      </w:r>
      <w:r w:rsidR="00080468" w:rsidRPr="0000661A">
        <w:rPr>
          <w:rFonts w:ascii="Times New Roman" w:hAnsi="Times New Roman" w:cs="Times New Roman"/>
          <w:snapToGrid w:val="0"/>
          <w:sz w:val="28"/>
          <w:szCs w:val="28"/>
        </w:rPr>
        <w:t>Прошедшее простое время.</w:t>
      </w:r>
    </w:p>
    <w:p w:rsidR="00080468" w:rsidRPr="0000661A" w:rsidRDefault="000804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0661A">
        <w:rPr>
          <w:rFonts w:ascii="Times New Roman" w:hAnsi="Times New Roman" w:cs="Times New Roman"/>
          <w:snapToGrid w:val="0"/>
          <w:sz w:val="28"/>
          <w:szCs w:val="28"/>
        </w:rPr>
        <w:t>8. </w:t>
      </w:r>
      <w:r w:rsidR="0000661A" w:rsidRPr="0000661A">
        <w:rPr>
          <w:rFonts w:ascii="Times New Roman" w:hAnsi="Times New Roman" w:cs="Times New Roman"/>
          <w:snapToGrid w:val="0"/>
          <w:sz w:val="28"/>
          <w:szCs w:val="28"/>
        </w:rPr>
        <w:t>Будущее простое время.</w:t>
      </w:r>
    </w:p>
    <w:p w:rsidR="00E2235D" w:rsidRPr="0000661A" w:rsidRDefault="0000661A" w:rsidP="0000661A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0661A">
        <w:rPr>
          <w:rFonts w:ascii="Times New Roman" w:hAnsi="Times New Roman" w:cs="Times New Roman"/>
          <w:snapToGrid w:val="0"/>
          <w:sz w:val="28"/>
          <w:szCs w:val="28"/>
        </w:rPr>
        <w:t>9. </w:t>
      </w:r>
      <w:r w:rsidRPr="0000661A">
        <w:rPr>
          <w:rFonts w:ascii="Times New Roman" w:hAnsi="Times New Roman" w:cs="Times New Roman"/>
          <w:sz w:val="28"/>
          <w:szCs w:val="28"/>
        </w:rPr>
        <w:t>Повелительное наклонение глагола.</w:t>
      </w:r>
    </w:p>
    <w:p w:rsidR="00525600" w:rsidRDefault="00525600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280" w:rsidRPr="00420A2C" w:rsidRDefault="00FD0CE3" w:rsidP="00420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2C">
        <w:rPr>
          <w:rFonts w:ascii="Times New Roman" w:hAnsi="Times New Roman" w:cs="Times New Roman"/>
          <w:sz w:val="28"/>
          <w:szCs w:val="28"/>
        </w:rPr>
        <w:t>1.4. Рекомендуемая литература по данному занятию.</w:t>
      </w:r>
    </w:p>
    <w:p w:rsidR="00420A2C" w:rsidRPr="00420A2C" w:rsidRDefault="00F44D23" w:rsidP="00420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</w:t>
      </w:r>
      <w:r w:rsidR="00420A2C" w:rsidRPr="00420A2C">
        <w:rPr>
          <w:rFonts w:ascii="Times New Roman" w:hAnsi="Times New Roman" w:cs="Times New Roman"/>
          <w:sz w:val="28"/>
          <w:szCs w:val="28"/>
        </w:rPr>
        <w:t>. Перечень основной учебной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A2C" w:rsidRPr="00420A2C" w:rsidRDefault="00420A2C" w:rsidP="00420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2C">
        <w:rPr>
          <w:rFonts w:ascii="Times New Roman" w:hAnsi="Times New Roman" w:cs="Times New Roman"/>
          <w:sz w:val="28"/>
          <w:szCs w:val="28"/>
        </w:rPr>
        <w:t>1. </w:t>
      </w:r>
      <w:r w:rsidRPr="0042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Голубкова, В. В. Функции и задачи полиции [Текст] : учеб. пособ. на англ. языке / В. В. Голубкова, Е. Э. Мацкевич ; МВД РФ НА . </w:t>
      </w:r>
      <w:r w:rsidRPr="00420A2C">
        <w:rPr>
          <w:rFonts w:ascii="Times New Roman" w:hAnsi="Times New Roman"/>
          <w:sz w:val="28"/>
          <w:szCs w:val="28"/>
        </w:rPr>
        <w:t>–</w:t>
      </w:r>
      <w:r w:rsidRPr="0042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Новгород : НА МВД России, 2017 . </w:t>
      </w:r>
      <w:r w:rsidRPr="00420A2C">
        <w:rPr>
          <w:rFonts w:ascii="Times New Roman" w:hAnsi="Times New Roman"/>
          <w:sz w:val="28"/>
          <w:szCs w:val="28"/>
        </w:rPr>
        <w:t>–</w:t>
      </w:r>
      <w:r w:rsidRPr="0042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119 с.</w:t>
      </w:r>
    </w:p>
    <w:p w:rsidR="00420A2C" w:rsidRPr="00420A2C" w:rsidRDefault="00420A2C" w:rsidP="00420A2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0A2C">
        <w:rPr>
          <w:rFonts w:ascii="Times New Roman" w:hAnsi="Times New Roman"/>
          <w:sz w:val="28"/>
          <w:szCs w:val="28"/>
          <w:lang w:val="en-US"/>
        </w:rPr>
        <w:t>2. Law and Order [</w:t>
      </w:r>
      <w:r w:rsidRPr="00420A2C">
        <w:rPr>
          <w:rFonts w:ascii="Times New Roman" w:hAnsi="Times New Roman"/>
          <w:sz w:val="28"/>
          <w:szCs w:val="28"/>
        </w:rPr>
        <w:t>Текст</w:t>
      </w:r>
      <w:r w:rsidRPr="00420A2C">
        <w:rPr>
          <w:rFonts w:ascii="Times New Roman" w:hAnsi="Times New Roman"/>
          <w:sz w:val="28"/>
          <w:szCs w:val="28"/>
          <w:lang w:val="en-US"/>
        </w:rPr>
        <w:t xml:space="preserve">] : </w:t>
      </w:r>
      <w:r w:rsidRPr="00420A2C">
        <w:rPr>
          <w:rFonts w:ascii="Times New Roman" w:hAnsi="Times New Roman"/>
          <w:sz w:val="28"/>
          <w:szCs w:val="28"/>
        </w:rPr>
        <w:t>учеб</w:t>
      </w:r>
      <w:r w:rsidRPr="00420A2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20A2C">
        <w:rPr>
          <w:rFonts w:ascii="Times New Roman" w:hAnsi="Times New Roman"/>
          <w:sz w:val="28"/>
          <w:szCs w:val="28"/>
        </w:rPr>
        <w:t>пособие</w:t>
      </w:r>
      <w:r w:rsidRPr="00420A2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20A2C">
        <w:rPr>
          <w:rFonts w:ascii="Times New Roman" w:hAnsi="Times New Roman"/>
          <w:sz w:val="28"/>
          <w:szCs w:val="28"/>
        </w:rPr>
        <w:t xml:space="preserve">Р. 2 : </w:t>
      </w:r>
      <w:r w:rsidRPr="00420A2C">
        <w:rPr>
          <w:rFonts w:ascii="Times New Roman" w:hAnsi="Times New Roman"/>
          <w:sz w:val="28"/>
          <w:szCs w:val="28"/>
          <w:lang w:val="en-US"/>
        </w:rPr>
        <w:t>Branches</w:t>
      </w:r>
      <w:r w:rsidRPr="00420A2C">
        <w:rPr>
          <w:rFonts w:ascii="Times New Roman" w:hAnsi="Times New Roman"/>
          <w:sz w:val="28"/>
          <w:szCs w:val="28"/>
        </w:rPr>
        <w:t xml:space="preserve"> </w:t>
      </w:r>
      <w:r w:rsidRPr="00420A2C">
        <w:rPr>
          <w:rFonts w:ascii="Times New Roman" w:hAnsi="Times New Roman"/>
          <w:sz w:val="28"/>
          <w:szCs w:val="28"/>
          <w:lang w:val="en-US"/>
        </w:rPr>
        <w:t>of</w:t>
      </w:r>
      <w:r w:rsidRPr="00420A2C">
        <w:rPr>
          <w:rFonts w:ascii="Times New Roman" w:hAnsi="Times New Roman"/>
          <w:sz w:val="28"/>
          <w:szCs w:val="28"/>
        </w:rPr>
        <w:t xml:space="preserve"> </w:t>
      </w:r>
      <w:r w:rsidRPr="00420A2C">
        <w:rPr>
          <w:rFonts w:ascii="Times New Roman" w:hAnsi="Times New Roman"/>
          <w:sz w:val="28"/>
          <w:szCs w:val="28"/>
          <w:lang w:val="en-US"/>
        </w:rPr>
        <w:t>Government</w:t>
      </w:r>
      <w:r w:rsidRPr="00420A2C">
        <w:rPr>
          <w:rFonts w:ascii="Times New Roman" w:hAnsi="Times New Roman"/>
          <w:sz w:val="28"/>
          <w:szCs w:val="28"/>
        </w:rPr>
        <w:t xml:space="preserve"> / МВД России, НА; сост.: Л. И. Мартынова, С. И. Балишин, Ю. В. Ильин. – Н. Новгород : НА МВД России, 2015. – 204 с. : ил. – (Нижегородская академия МВД России).</w:t>
      </w:r>
    </w:p>
    <w:p w:rsidR="00420A2C" w:rsidRPr="00421A13" w:rsidRDefault="00420A2C" w:rsidP="00421A1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pacing w:val="-3"/>
          <w:sz w:val="28"/>
          <w:szCs w:val="28"/>
        </w:rPr>
      </w:pPr>
      <w:r w:rsidRPr="00420A2C">
        <w:rPr>
          <w:rFonts w:ascii="Times New Roman" w:hAnsi="Times New Roman"/>
          <w:sz w:val="28"/>
          <w:szCs w:val="28"/>
        </w:rPr>
        <w:lastRenderedPageBreak/>
        <w:t>3. </w:t>
      </w:r>
      <w:r w:rsidRPr="00420A2C">
        <w:rPr>
          <w:rFonts w:ascii="Times New Roman" w:eastAsia="Times New Roman" w:hAnsi="Times New Roman"/>
          <w:sz w:val="28"/>
          <w:szCs w:val="28"/>
          <w:lang w:eastAsia="ru-RU"/>
        </w:rPr>
        <w:t xml:space="preserve">Мартынова, Л. И. Law and order [Текст] : учеб. пособие. Part 3. Police / Л. И. Мартынова, С. И. Балишин, Ю. В. Ильин ; МВД России, НА. </w:t>
      </w:r>
      <w:r w:rsidRPr="00420A2C">
        <w:rPr>
          <w:rFonts w:ascii="Times New Roman" w:hAnsi="Times New Roman"/>
          <w:sz w:val="28"/>
          <w:szCs w:val="28"/>
        </w:rPr>
        <w:t>–</w:t>
      </w:r>
      <w:r w:rsidRPr="00420A2C">
        <w:rPr>
          <w:rFonts w:ascii="Times New Roman" w:eastAsia="Times New Roman" w:hAnsi="Times New Roman"/>
          <w:sz w:val="28"/>
          <w:szCs w:val="28"/>
          <w:lang w:eastAsia="ru-RU"/>
        </w:rPr>
        <w:t xml:space="preserve"> Н. Новгород : НА МВД России, 2016. </w:t>
      </w:r>
      <w:r w:rsidRPr="00420A2C">
        <w:rPr>
          <w:rFonts w:ascii="Times New Roman" w:hAnsi="Times New Roman"/>
          <w:sz w:val="28"/>
          <w:szCs w:val="28"/>
        </w:rPr>
        <w:t>–</w:t>
      </w:r>
      <w:r w:rsidRPr="00420A2C">
        <w:rPr>
          <w:rFonts w:ascii="Times New Roman" w:eastAsia="Times New Roman" w:hAnsi="Times New Roman"/>
          <w:sz w:val="28"/>
          <w:szCs w:val="28"/>
          <w:lang w:eastAsia="ru-RU"/>
        </w:rPr>
        <w:t xml:space="preserve"> 220 с.</w:t>
      </w:r>
    </w:p>
    <w:p w:rsidR="00420A2C" w:rsidRPr="00420A2C" w:rsidRDefault="00881161" w:rsidP="00420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</w:t>
      </w:r>
      <w:r w:rsidR="00420A2C" w:rsidRPr="00420A2C">
        <w:rPr>
          <w:rFonts w:ascii="Times New Roman" w:hAnsi="Times New Roman" w:cs="Times New Roman"/>
          <w:sz w:val="28"/>
          <w:szCs w:val="28"/>
        </w:rPr>
        <w:t>. Перечень дополнительной учебной литературы</w:t>
      </w:r>
      <w:r w:rsidR="00421A13">
        <w:rPr>
          <w:rFonts w:ascii="Times New Roman" w:hAnsi="Times New Roman" w:cs="Times New Roman"/>
          <w:sz w:val="28"/>
          <w:szCs w:val="28"/>
        </w:rPr>
        <w:t>.</w:t>
      </w:r>
    </w:p>
    <w:p w:rsidR="00420A2C" w:rsidRPr="00420A2C" w:rsidRDefault="00420A2C" w:rsidP="00420A2C">
      <w:pPr>
        <w:spacing w:after="0" w:line="240" w:lineRule="auto"/>
        <w:ind w:firstLine="720"/>
        <w:jc w:val="both"/>
        <w:rPr>
          <w:rFonts w:ascii="Times New Roman" w:hAnsi="Times New Roman"/>
          <w:kern w:val="28"/>
          <w:sz w:val="28"/>
          <w:szCs w:val="28"/>
        </w:rPr>
      </w:pPr>
      <w:r w:rsidRPr="00420A2C">
        <w:rPr>
          <w:rFonts w:ascii="Times New Roman" w:hAnsi="Times New Roman"/>
          <w:kern w:val="28"/>
          <w:sz w:val="28"/>
          <w:szCs w:val="28"/>
        </w:rPr>
        <w:t xml:space="preserve">1. Английский язык для юристов = </w:t>
      </w:r>
      <w:r w:rsidRPr="00420A2C">
        <w:rPr>
          <w:rFonts w:ascii="Times New Roman" w:hAnsi="Times New Roman"/>
          <w:kern w:val="28"/>
          <w:sz w:val="28"/>
          <w:szCs w:val="28"/>
          <w:lang w:val="en-US"/>
        </w:rPr>
        <w:t>ENGLISH</w:t>
      </w:r>
      <w:r w:rsidRPr="00420A2C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20A2C">
        <w:rPr>
          <w:rFonts w:ascii="Times New Roman" w:hAnsi="Times New Roman"/>
          <w:kern w:val="28"/>
          <w:sz w:val="28"/>
          <w:szCs w:val="28"/>
          <w:lang w:val="en-US"/>
        </w:rPr>
        <w:t>for</w:t>
      </w:r>
      <w:r w:rsidRPr="00420A2C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20A2C">
        <w:rPr>
          <w:rFonts w:ascii="Times New Roman" w:hAnsi="Times New Roman"/>
          <w:kern w:val="28"/>
          <w:sz w:val="28"/>
          <w:szCs w:val="28"/>
          <w:lang w:val="en-US"/>
        </w:rPr>
        <w:t>Law</w:t>
      </w:r>
      <w:r w:rsidRPr="00420A2C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20A2C">
        <w:rPr>
          <w:rFonts w:ascii="Times New Roman" w:hAnsi="Times New Roman"/>
          <w:kern w:val="28"/>
          <w:sz w:val="28"/>
          <w:szCs w:val="28"/>
          <w:lang w:val="en-US"/>
        </w:rPr>
        <w:t>Students</w:t>
      </w:r>
      <w:r w:rsidRPr="00420A2C">
        <w:rPr>
          <w:rFonts w:ascii="Times New Roman" w:hAnsi="Times New Roman"/>
          <w:kern w:val="28"/>
          <w:sz w:val="28"/>
          <w:szCs w:val="28"/>
        </w:rPr>
        <w:t xml:space="preserve"> : учебник / Т.В. Куприянчик, Е.Б. Поварисова, Н.А. Четверухина; под общ. ред. С.В. Пятчиной . – М. : ЦОКР МВД России, 2009. – 304 с. – (Доп. МВД РФ).</w:t>
      </w:r>
    </w:p>
    <w:p w:rsidR="00420A2C" w:rsidRPr="00420A2C" w:rsidRDefault="00420A2C" w:rsidP="00420A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0A2C">
        <w:rPr>
          <w:rFonts w:ascii="Times New Roman" w:hAnsi="Times New Roman"/>
          <w:kern w:val="28"/>
          <w:sz w:val="28"/>
          <w:szCs w:val="28"/>
        </w:rPr>
        <w:t xml:space="preserve">2. </w:t>
      </w:r>
      <w:r w:rsidRPr="00420A2C">
        <w:rPr>
          <w:rFonts w:ascii="Times New Roman" w:hAnsi="Times New Roman"/>
          <w:bCs/>
          <w:sz w:val="28"/>
          <w:szCs w:val="28"/>
        </w:rPr>
        <w:t>Балишин, С. И.</w:t>
      </w:r>
      <w:r w:rsidRPr="00420A2C">
        <w:rPr>
          <w:rFonts w:ascii="Times New Roman" w:hAnsi="Times New Roman"/>
          <w:sz w:val="28"/>
          <w:szCs w:val="28"/>
        </w:rPr>
        <w:t xml:space="preserve"> Правовые горизонты = Legal Horizons [Текст] : учеб. пособие по англ. яз. Ч. 1 / С. И. Балишин. – 2-е изд., доп. – Н.Новгород : НА МВД России, 2011. – 116 с.</w:t>
      </w:r>
    </w:p>
    <w:p w:rsidR="00420A2C" w:rsidRPr="00420A2C" w:rsidRDefault="00420A2C" w:rsidP="00420A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0A2C">
        <w:rPr>
          <w:rFonts w:ascii="Times New Roman" w:hAnsi="Times New Roman"/>
          <w:sz w:val="28"/>
          <w:szCs w:val="28"/>
        </w:rPr>
        <w:t>3. Балишин, С. И. Legal Horizons (Правовые горизонты) [Текст] : учеб. пособие. Ч. 2 / С. И. Балишин ; МВД России, НА. – Н. Новгород : НА МВД России, 2014. – 175 с. : ил. – (Нижегородская академия МВД России) (Служим России, служим закону).</w:t>
      </w:r>
    </w:p>
    <w:p w:rsidR="00420A2C" w:rsidRPr="00420A2C" w:rsidRDefault="00420A2C" w:rsidP="00420A2C">
      <w:pPr>
        <w:spacing w:after="0" w:line="240" w:lineRule="auto"/>
        <w:ind w:firstLine="720"/>
        <w:jc w:val="both"/>
        <w:rPr>
          <w:rFonts w:ascii="Times New Roman" w:hAnsi="Times New Roman"/>
          <w:kern w:val="28"/>
          <w:sz w:val="28"/>
          <w:szCs w:val="28"/>
        </w:rPr>
      </w:pPr>
      <w:r w:rsidRPr="00420A2C">
        <w:rPr>
          <w:rFonts w:ascii="Times New Roman" w:hAnsi="Times New Roman"/>
          <w:sz w:val="28"/>
          <w:szCs w:val="28"/>
        </w:rPr>
        <w:t>4. Балишин, С. И. Legal Horizons (Правовые горизонты) [Текст] : учеб. пособие. Ч. 3 / С. И. Балишин ; МВД России, НА. – Н. Новгород : НА МВД России, 2013. – 139 с. : ил. – (Нижегородская академия МВД России) (Служим России, служим закону).</w:t>
      </w:r>
    </w:p>
    <w:p w:rsidR="00420A2C" w:rsidRPr="00420A2C" w:rsidRDefault="00420A2C" w:rsidP="00420A2C">
      <w:pPr>
        <w:spacing w:after="0" w:line="240" w:lineRule="auto"/>
        <w:ind w:firstLine="720"/>
        <w:jc w:val="both"/>
        <w:rPr>
          <w:rFonts w:ascii="Times New Roman" w:hAnsi="Times New Roman"/>
          <w:kern w:val="28"/>
          <w:sz w:val="28"/>
          <w:szCs w:val="28"/>
        </w:rPr>
      </w:pPr>
      <w:r w:rsidRPr="00420A2C">
        <w:rPr>
          <w:rFonts w:ascii="Times New Roman" w:hAnsi="Times New Roman"/>
          <w:bCs/>
          <w:sz w:val="28"/>
          <w:szCs w:val="28"/>
        </w:rPr>
        <w:t>5. Киселева, Л. Ф.</w:t>
      </w:r>
      <w:r w:rsidRPr="00420A2C">
        <w:rPr>
          <w:rFonts w:ascii="Times New Roman" w:hAnsi="Times New Roman"/>
          <w:sz w:val="28"/>
          <w:szCs w:val="28"/>
        </w:rPr>
        <w:t xml:space="preserve"> Сборник текстов для письменного перевода : учеб. пособие по англ. яз. / Л. Ф. Киселева. – Н. Новгород : НА МВД России, 2010. – 56 с.</w:t>
      </w:r>
    </w:p>
    <w:p w:rsidR="00420A2C" w:rsidRPr="00881161" w:rsidRDefault="00420A2C" w:rsidP="00881161">
      <w:pPr>
        <w:spacing w:after="0" w:line="240" w:lineRule="auto"/>
        <w:ind w:firstLine="720"/>
        <w:jc w:val="both"/>
        <w:rPr>
          <w:rFonts w:ascii="Times New Roman" w:hAnsi="Times New Roman"/>
          <w:kern w:val="28"/>
          <w:sz w:val="28"/>
          <w:szCs w:val="28"/>
        </w:rPr>
      </w:pPr>
      <w:r w:rsidRPr="00420A2C">
        <w:rPr>
          <w:rFonts w:ascii="Times New Roman" w:hAnsi="Times New Roman"/>
          <w:kern w:val="28"/>
          <w:sz w:val="28"/>
          <w:szCs w:val="28"/>
        </w:rPr>
        <w:t xml:space="preserve">6. Общий и разговорный английский для студентов-юристов = </w:t>
      </w:r>
      <w:r w:rsidRPr="00420A2C">
        <w:rPr>
          <w:rFonts w:ascii="Times New Roman" w:hAnsi="Times New Roman"/>
          <w:kern w:val="28"/>
          <w:sz w:val="28"/>
          <w:szCs w:val="28"/>
          <w:lang w:val="en-US"/>
        </w:rPr>
        <w:t>General</w:t>
      </w:r>
      <w:r w:rsidRPr="00420A2C">
        <w:rPr>
          <w:rFonts w:ascii="Times New Roman" w:hAnsi="Times New Roman"/>
          <w:kern w:val="28"/>
          <w:sz w:val="28"/>
          <w:szCs w:val="28"/>
        </w:rPr>
        <w:t xml:space="preserve"> and </w:t>
      </w:r>
      <w:r w:rsidRPr="00420A2C">
        <w:rPr>
          <w:rFonts w:ascii="Times New Roman" w:hAnsi="Times New Roman"/>
          <w:kern w:val="28"/>
          <w:sz w:val="28"/>
          <w:szCs w:val="28"/>
          <w:lang w:val="en-US"/>
        </w:rPr>
        <w:t>Social</w:t>
      </w:r>
      <w:r w:rsidRPr="00420A2C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20A2C">
        <w:rPr>
          <w:rFonts w:ascii="Times New Roman" w:hAnsi="Times New Roman"/>
          <w:kern w:val="28"/>
          <w:sz w:val="28"/>
          <w:szCs w:val="28"/>
          <w:lang w:val="en-US"/>
        </w:rPr>
        <w:t>English</w:t>
      </w:r>
      <w:r w:rsidRPr="00420A2C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20A2C">
        <w:rPr>
          <w:rFonts w:ascii="Times New Roman" w:hAnsi="Times New Roman"/>
          <w:kern w:val="28"/>
          <w:sz w:val="28"/>
          <w:szCs w:val="28"/>
          <w:lang w:val="en-US"/>
        </w:rPr>
        <w:t>for</w:t>
      </w:r>
      <w:r w:rsidRPr="00420A2C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20A2C">
        <w:rPr>
          <w:rFonts w:ascii="Times New Roman" w:hAnsi="Times New Roman"/>
          <w:kern w:val="28"/>
          <w:sz w:val="28"/>
          <w:szCs w:val="28"/>
          <w:lang w:val="en-US"/>
        </w:rPr>
        <w:t>Law</w:t>
      </w:r>
      <w:r w:rsidRPr="00420A2C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20A2C">
        <w:rPr>
          <w:rFonts w:ascii="Times New Roman" w:hAnsi="Times New Roman"/>
          <w:kern w:val="28"/>
          <w:sz w:val="28"/>
          <w:szCs w:val="28"/>
          <w:lang w:val="en-US"/>
        </w:rPr>
        <w:t>Students</w:t>
      </w:r>
      <w:r w:rsidRPr="00420A2C">
        <w:rPr>
          <w:rFonts w:ascii="Times New Roman" w:hAnsi="Times New Roman"/>
          <w:kern w:val="28"/>
          <w:sz w:val="28"/>
          <w:szCs w:val="28"/>
        </w:rPr>
        <w:t xml:space="preserve"> : учеб. пособие по англ. яз. Вып. 2 / С. И. Балишин </w:t>
      </w:r>
      <w:r w:rsidRPr="00420A2C">
        <w:rPr>
          <w:rFonts w:ascii="Times New Roman" w:hAnsi="Times New Roman"/>
          <w:sz w:val="28"/>
          <w:szCs w:val="28"/>
        </w:rPr>
        <w:t>[и др.] ; под ред. И. Г. Ольгинской.</w:t>
      </w:r>
      <w:r w:rsidRPr="00420A2C">
        <w:rPr>
          <w:rFonts w:ascii="Times New Roman" w:hAnsi="Times New Roman"/>
          <w:kern w:val="28"/>
          <w:sz w:val="28"/>
          <w:szCs w:val="28"/>
        </w:rPr>
        <w:t xml:space="preserve"> – Н. Новгород : НА МВД России, 2010. – 184 с.</w:t>
      </w:r>
    </w:p>
    <w:p w:rsidR="00420A2C" w:rsidRPr="00420A2C" w:rsidRDefault="00881161" w:rsidP="00420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20A2C" w:rsidRPr="00420A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3. </w:t>
      </w:r>
      <w:r w:rsidR="00420A2C" w:rsidRPr="00420A2C">
        <w:rPr>
          <w:rFonts w:ascii="Times New Roman" w:hAnsi="Times New Roman" w:cs="Times New Roman"/>
          <w:sz w:val="28"/>
          <w:szCs w:val="28"/>
        </w:rPr>
        <w:t>Перечень ресурсов информационно-телекоммуникационной сети «Интернет».</w:t>
      </w:r>
    </w:p>
    <w:p w:rsidR="00420A2C" w:rsidRPr="00420A2C" w:rsidRDefault="00420A2C" w:rsidP="00420A2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20A2C">
        <w:rPr>
          <w:rFonts w:ascii="Times New Roman" w:hAnsi="Times New Roman"/>
          <w:sz w:val="28"/>
          <w:szCs w:val="28"/>
        </w:rPr>
        <w:t>1. </w:t>
      </w:r>
      <w:hyperlink r:id="rId8" w:history="1">
        <w:r w:rsidRPr="00420A2C">
          <w:rPr>
            <w:rStyle w:val="af0"/>
            <w:rFonts w:ascii="Times New Roman" w:hAnsi="Times New Roman"/>
            <w:sz w:val="28"/>
            <w:szCs w:val="28"/>
            <w:lang w:val="en-US"/>
          </w:rPr>
          <w:t>http</w:t>
        </w:r>
        <w:r w:rsidRPr="00420A2C">
          <w:rPr>
            <w:rStyle w:val="af0"/>
            <w:rFonts w:ascii="Times New Roman" w:hAnsi="Times New Roman"/>
            <w:sz w:val="28"/>
            <w:szCs w:val="28"/>
          </w:rPr>
          <w:t>://</w:t>
        </w:r>
        <w:r w:rsidRPr="00420A2C">
          <w:rPr>
            <w:rStyle w:val="af0"/>
            <w:rFonts w:ascii="Times New Roman" w:hAnsi="Times New Roman"/>
            <w:sz w:val="28"/>
            <w:szCs w:val="28"/>
            <w:lang w:val="en-US"/>
          </w:rPr>
          <w:t>eLibrary</w:t>
        </w:r>
        <w:r w:rsidRPr="00420A2C">
          <w:rPr>
            <w:rStyle w:val="af0"/>
            <w:rFonts w:ascii="Times New Roman" w:hAnsi="Times New Roman"/>
            <w:sz w:val="28"/>
            <w:szCs w:val="28"/>
          </w:rPr>
          <w:t>.</w:t>
        </w:r>
        <w:r w:rsidRPr="00420A2C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20A2C">
        <w:rPr>
          <w:rFonts w:ascii="Times New Roman" w:hAnsi="Times New Roman"/>
          <w:sz w:val="28"/>
          <w:szCs w:val="28"/>
        </w:rPr>
        <w:t xml:space="preserve"> – научно-электронная библиотека </w:t>
      </w:r>
      <w:r w:rsidRPr="00420A2C">
        <w:rPr>
          <w:rFonts w:ascii="Times New Roman" w:hAnsi="Times New Roman"/>
          <w:sz w:val="28"/>
          <w:szCs w:val="28"/>
          <w:lang w:val="en-US"/>
        </w:rPr>
        <w:t>eLibrary</w:t>
      </w:r>
    </w:p>
    <w:p w:rsidR="00420A2C" w:rsidRPr="00420A2C" w:rsidRDefault="00420A2C" w:rsidP="00420A2C">
      <w:pPr>
        <w:pStyle w:val="-11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20A2C">
        <w:rPr>
          <w:rFonts w:ascii="Times New Roman" w:hAnsi="Times New Roman"/>
          <w:sz w:val="28"/>
          <w:szCs w:val="28"/>
        </w:rPr>
        <w:t>2. </w:t>
      </w:r>
      <w:hyperlink r:id="rId9" w:history="1">
        <w:r w:rsidRPr="00420A2C">
          <w:rPr>
            <w:rStyle w:val="af0"/>
            <w:rFonts w:ascii="Times New Roman" w:hAnsi="Times New Roman"/>
            <w:sz w:val="28"/>
            <w:szCs w:val="28"/>
          </w:rPr>
          <w:t>http://www.loc.gov/</w:t>
        </w:r>
      </w:hyperlink>
      <w:r w:rsidRPr="00420A2C">
        <w:rPr>
          <w:rFonts w:ascii="Times New Roman" w:hAnsi="Times New Roman"/>
          <w:sz w:val="28"/>
          <w:szCs w:val="28"/>
        </w:rPr>
        <w:t xml:space="preserve"> – национальная электронная библиотека США</w:t>
      </w:r>
    </w:p>
    <w:p w:rsidR="00420A2C" w:rsidRPr="00420A2C" w:rsidRDefault="00420A2C" w:rsidP="00420A2C">
      <w:pPr>
        <w:pStyle w:val="-11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20A2C">
        <w:rPr>
          <w:rFonts w:ascii="Times New Roman" w:hAnsi="Times New Roman"/>
          <w:sz w:val="28"/>
          <w:szCs w:val="28"/>
        </w:rPr>
        <w:t>3. </w:t>
      </w:r>
      <w:hyperlink r:id="rId10" w:history="1">
        <w:r w:rsidRPr="00420A2C">
          <w:rPr>
            <w:rStyle w:val="af0"/>
            <w:rFonts w:ascii="Times New Roman" w:hAnsi="Times New Roman"/>
            <w:sz w:val="28"/>
            <w:szCs w:val="28"/>
          </w:rPr>
          <w:t>http://www.bl.uk/</w:t>
        </w:r>
      </w:hyperlink>
      <w:r w:rsidRPr="00420A2C">
        <w:rPr>
          <w:rFonts w:ascii="Times New Roman" w:hAnsi="Times New Roman"/>
          <w:sz w:val="28"/>
          <w:szCs w:val="28"/>
        </w:rPr>
        <w:t xml:space="preserve"> – национальная электронная библиотека Великобритании</w:t>
      </w:r>
    </w:p>
    <w:p w:rsidR="00420A2C" w:rsidRPr="00420A2C" w:rsidRDefault="00420A2C" w:rsidP="00420A2C">
      <w:pPr>
        <w:pStyle w:val="-11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20A2C">
        <w:rPr>
          <w:rFonts w:ascii="Times New Roman" w:hAnsi="Times New Roman"/>
          <w:sz w:val="28"/>
          <w:szCs w:val="28"/>
        </w:rPr>
        <w:t>4. </w:t>
      </w:r>
      <w:hyperlink r:id="rId11" w:history="1">
        <w:r w:rsidRPr="00420A2C">
          <w:rPr>
            <w:rStyle w:val="af0"/>
            <w:rFonts w:ascii="Times New Roman" w:hAnsi="Times New Roman"/>
            <w:sz w:val="28"/>
            <w:szCs w:val="28"/>
          </w:rPr>
          <w:t>http://www.nypl.org/</w:t>
        </w:r>
      </w:hyperlink>
      <w:r w:rsidRPr="00420A2C">
        <w:rPr>
          <w:rFonts w:ascii="Times New Roman" w:hAnsi="Times New Roman"/>
          <w:sz w:val="28"/>
          <w:szCs w:val="28"/>
        </w:rPr>
        <w:t xml:space="preserve"> – Оксфордская электронная библиотека</w:t>
      </w:r>
    </w:p>
    <w:p w:rsidR="00420A2C" w:rsidRPr="00420A2C" w:rsidRDefault="00420A2C" w:rsidP="00420A2C">
      <w:pPr>
        <w:pStyle w:val="-11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20A2C">
        <w:rPr>
          <w:rFonts w:ascii="Times New Roman" w:hAnsi="Times New Roman"/>
          <w:sz w:val="28"/>
          <w:szCs w:val="28"/>
        </w:rPr>
        <w:t>5. </w:t>
      </w:r>
      <w:hyperlink r:id="rId12" w:history="1">
        <w:r w:rsidRPr="00420A2C">
          <w:rPr>
            <w:rStyle w:val="af0"/>
            <w:rFonts w:ascii="Times New Roman" w:hAnsi="Times New Roman"/>
            <w:sz w:val="28"/>
            <w:szCs w:val="28"/>
          </w:rPr>
          <w:t>http://laws-lois.justice.gc.ca/eng/acts/L-7.7/index.html</w:t>
        </w:r>
      </w:hyperlink>
      <w:r w:rsidRPr="00420A2C">
        <w:rPr>
          <w:rFonts w:ascii="Times New Roman" w:hAnsi="Times New Roman"/>
          <w:sz w:val="28"/>
          <w:szCs w:val="28"/>
        </w:rPr>
        <w:t xml:space="preserve"> – национальный правовой портал Великобритании</w:t>
      </w:r>
    </w:p>
    <w:p w:rsidR="00420A2C" w:rsidRPr="00420A2C" w:rsidRDefault="00420A2C" w:rsidP="00420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2C">
        <w:rPr>
          <w:rFonts w:ascii="Times New Roman" w:hAnsi="Times New Roman" w:cs="Times New Roman"/>
          <w:sz w:val="28"/>
          <w:szCs w:val="28"/>
        </w:rPr>
        <w:t>6. </w:t>
      </w:r>
      <w:hyperlink r:id="rId13" w:history="1">
        <w:r w:rsidRPr="00420A2C">
          <w:rPr>
            <w:rStyle w:val="af0"/>
            <w:rFonts w:ascii="Times New Roman" w:hAnsi="Times New Roman" w:cs="Times New Roman"/>
            <w:sz w:val="28"/>
            <w:szCs w:val="28"/>
          </w:rPr>
          <w:t>http://web.library.yale.edu/</w:t>
        </w:r>
      </w:hyperlink>
      <w:r w:rsidRPr="00420A2C">
        <w:rPr>
          <w:rFonts w:ascii="Times New Roman" w:hAnsi="Times New Roman" w:cs="Times New Roman"/>
          <w:sz w:val="28"/>
          <w:szCs w:val="28"/>
        </w:rPr>
        <w:t xml:space="preserve"> – национальная электронная библиотека Уэльса</w:t>
      </w:r>
    </w:p>
    <w:p w:rsidR="00420A2C" w:rsidRPr="00420A2C" w:rsidRDefault="00420A2C" w:rsidP="00420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280" w:rsidRPr="00420A2C" w:rsidRDefault="00947A0E" w:rsidP="00420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2C">
        <w:rPr>
          <w:rFonts w:ascii="Times New Roman" w:hAnsi="Times New Roman" w:cs="Times New Roman"/>
          <w:sz w:val="28"/>
          <w:szCs w:val="28"/>
        </w:rPr>
        <w:t>1.5. </w:t>
      </w:r>
      <w:r w:rsidR="00CB7798" w:rsidRPr="00420A2C">
        <w:rPr>
          <w:rFonts w:ascii="Times New Roman" w:hAnsi="Times New Roman" w:cs="Times New Roman"/>
          <w:sz w:val="28"/>
          <w:szCs w:val="28"/>
        </w:rPr>
        <w:t>Краткое описание учебных вопросов или алгоритм выполнения практических заданий.</w:t>
      </w:r>
    </w:p>
    <w:p w:rsidR="00E93DED" w:rsidRPr="00881356" w:rsidRDefault="00E93DED" w:rsidP="00881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pStyle w:val="ab"/>
        <w:spacing w:after="0" w:line="240" w:lineRule="auto"/>
        <w:ind w:left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81356" w:rsidRPr="00881356" w:rsidRDefault="00881356" w:rsidP="00881356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881356">
        <w:rPr>
          <w:rFonts w:ascii="Times New Roman" w:hAnsi="Times New Roman"/>
          <w:b/>
          <w:bCs/>
          <w:snapToGrid w:val="0"/>
          <w:sz w:val="28"/>
          <w:szCs w:val="28"/>
        </w:rPr>
        <w:t>Вопрос 1</w:t>
      </w:r>
    </w:p>
    <w:p w:rsidR="00881356" w:rsidRPr="00881356" w:rsidRDefault="00881356" w:rsidP="00881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1356">
        <w:rPr>
          <w:rFonts w:ascii="Times New Roman" w:hAnsi="Times New Roman" w:cs="Times New Roman"/>
          <w:sz w:val="28"/>
          <w:szCs w:val="28"/>
          <w:u w:val="single"/>
        </w:rPr>
        <w:t>Личные местоимения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</w:rPr>
        <w:t>Единственное число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 лицо -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1356">
        <w:rPr>
          <w:rFonts w:ascii="Times New Roman" w:hAnsi="Times New Roman" w:cs="Times New Roman"/>
          <w:sz w:val="28"/>
          <w:szCs w:val="28"/>
        </w:rPr>
        <w:t xml:space="preserve"> (я)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лицо -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881356">
        <w:rPr>
          <w:rFonts w:ascii="Times New Roman" w:hAnsi="Times New Roman" w:cs="Times New Roman"/>
          <w:sz w:val="28"/>
          <w:szCs w:val="28"/>
        </w:rPr>
        <w:t xml:space="preserve"> (ты)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лицо -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(он)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лицо -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(она)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лицо -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(он, она, оно (для неодушевленных имён существительных)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</w:rPr>
        <w:t>Множественное число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лицо -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(мы)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лицо - 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(вы)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лицо - 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(они)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1356">
        <w:rPr>
          <w:rFonts w:ascii="Times New Roman" w:hAnsi="Times New Roman" w:cs="Times New Roman"/>
          <w:sz w:val="28"/>
          <w:szCs w:val="28"/>
          <w:u w:val="single"/>
        </w:rPr>
        <w:t>Притяжательные местоимения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881356">
        <w:rPr>
          <w:rFonts w:ascii="Times New Roman" w:hAnsi="Times New Roman" w:cs="Times New Roman"/>
          <w:sz w:val="28"/>
          <w:szCs w:val="28"/>
        </w:rPr>
        <w:t xml:space="preserve"> - мой, моя, моё, мои</w:t>
      </w:r>
    </w:p>
    <w:p w:rsidR="00881356" w:rsidRPr="00881356" w:rsidRDefault="00881356" w:rsidP="00881356">
      <w:pPr>
        <w:tabs>
          <w:tab w:val="left" w:pos="71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881356">
        <w:rPr>
          <w:rFonts w:ascii="Times New Roman" w:hAnsi="Times New Roman" w:cs="Times New Roman"/>
          <w:sz w:val="28"/>
          <w:szCs w:val="28"/>
        </w:rPr>
        <w:t xml:space="preserve"> - твой, твоя, твоё, твои; ваш, ваша, ваше, ваши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his</w:t>
      </w:r>
      <w:r w:rsidRPr="00881356">
        <w:rPr>
          <w:rFonts w:ascii="Times New Roman" w:hAnsi="Times New Roman" w:cs="Times New Roman"/>
          <w:sz w:val="28"/>
          <w:szCs w:val="28"/>
        </w:rPr>
        <w:t xml:space="preserve"> - его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Pr="00881356">
        <w:rPr>
          <w:rFonts w:ascii="Times New Roman" w:hAnsi="Times New Roman" w:cs="Times New Roman"/>
          <w:sz w:val="28"/>
          <w:szCs w:val="28"/>
        </w:rPr>
        <w:t xml:space="preserve"> - её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Pr="00881356">
        <w:rPr>
          <w:rFonts w:ascii="Times New Roman" w:hAnsi="Times New Roman" w:cs="Times New Roman"/>
          <w:sz w:val="28"/>
          <w:szCs w:val="28"/>
        </w:rPr>
        <w:t xml:space="preserve"> - его, её (неодушевленные предметы)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Pr="00881356">
        <w:rPr>
          <w:rFonts w:ascii="Times New Roman" w:hAnsi="Times New Roman" w:cs="Times New Roman"/>
          <w:sz w:val="28"/>
          <w:szCs w:val="28"/>
        </w:rPr>
        <w:t xml:space="preserve"> - наш, наша, наше, наши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their</w:t>
      </w:r>
      <w:r w:rsidRPr="00881356">
        <w:rPr>
          <w:rFonts w:ascii="Times New Roman" w:hAnsi="Times New Roman" w:cs="Times New Roman"/>
          <w:sz w:val="28"/>
          <w:szCs w:val="28"/>
        </w:rPr>
        <w:t xml:space="preserve"> - их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1356">
        <w:rPr>
          <w:rFonts w:ascii="Times New Roman" w:hAnsi="Times New Roman" w:cs="Times New Roman"/>
          <w:sz w:val="28"/>
          <w:szCs w:val="28"/>
          <w:u w:val="single"/>
        </w:rPr>
        <w:t>Указательные местоимения в функции подлежащего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>В английском языке указательные местоимения имеют разные формы для единственного и множественного чисел: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</w:rPr>
        <w:t>Единственное число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881356">
        <w:rPr>
          <w:rFonts w:ascii="Times New Roman" w:hAnsi="Times New Roman" w:cs="Times New Roman"/>
          <w:sz w:val="28"/>
          <w:szCs w:val="28"/>
        </w:rPr>
        <w:t xml:space="preserve"> – этот, эта, это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881356">
        <w:rPr>
          <w:rFonts w:ascii="Times New Roman" w:hAnsi="Times New Roman" w:cs="Times New Roman"/>
          <w:sz w:val="28"/>
          <w:szCs w:val="28"/>
        </w:rPr>
        <w:t xml:space="preserve"> – тот, та, то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</w:rPr>
        <w:t>Множественное число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These</w:t>
      </w:r>
      <w:r w:rsidRPr="00881356">
        <w:rPr>
          <w:rFonts w:ascii="Times New Roman" w:hAnsi="Times New Roman" w:cs="Times New Roman"/>
          <w:sz w:val="28"/>
          <w:szCs w:val="28"/>
        </w:rPr>
        <w:t xml:space="preserve"> - эти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Those</w:t>
      </w:r>
      <w:r w:rsidRPr="00881356">
        <w:rPr>
          <w:rFonts w:ascii="Times New Roman" w:hAnsi="Times New Roman" w:cs="Times New Roman"/>
          <w:sz w:val="28"/>
          <w:szCs w:val="28"/>
        </w:rPr>
        <w:t xml:space="preserve"> - те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>В функции подлежащего указательные местоимения переводятся словом «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это</w:t>
      </w:r>
      <w:r w:rsidRPr="00881356">
        <w:rPr>
          <w:rFonts w:ascii="Times New Roman" w:hAnsi="Times New Roman" w:cs="Times New Roman"/>
          <w:sz w:val="28"/>
          <w:szCs w:val="28"/>
        </w:rPr>
        <w:t xml:space="preserve">». При этом местоимение 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this</w:t>
      </w:r>
      <w:r w:rsidRPr="00881356">
        <w:rPr>
          <w:rFonts w:ascii="Times New Roman" w:hAnsi="Times New Roman" w:cs="Times New Roman"/>
          <w:sz w:val="28"/>
          <w:szCs w:val="28"/>
        </w:rPr>
        <w:t xml:space="preserve"> употребляется для указания на близлежащий предмет или лицо, а 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these</w:t>
      </w:r>
      <w:r w:rsidRPr="00881356">
        <w:rPr>
          <w:rFonts w:ascii="Times New Roman" w:hAnsi="Times New Roman" w:cs="Times New Roman"/>
          <w:sz w:val="28"/>
          <w:szCs w:val="28"/>
        </w:rPr>
        <w:t xml:space="preserve"> – на близлежащие предметы или лица. Местоимение 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</w:t>
      </w:r>
      <w:r w:rsidRPr="00881356">
        <w:rPr>
          <w:rFonts w:ascii="Times New Roman" w:hAnsi="Times New Roman" w:cs="Times New Roman"/>
          <w:sz w:val="28"/>
          <w:szCs w:val="28"/>
        </w:rPr>
        <w:t xml:space="preserve"> указывает на отдаленный предмет или лицо, а 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those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 xml:space="preserve">– на отдаленные предметы или лица. Иными словами, 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this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these</w:t>
      </w:r>
      <w:r w:rsidRPr="00881356">
        <w:rPr>
          <w:rFonts w:ascii="Times New Roman" w:hAnsi="Times New Roman" w:cs="Times New Roman"/>
          <w:sz w:val="28"/>
          <w:szCs w:val="28"/>
        </w:rPr>
        <w:t xml:space="preserve"> и 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those</w:t>
      </w:r>
      <w:r w:rsidRPr="00881356">
        <w:rPr>
          <w:rFonts w:ascii="Times New Roman" w:hAnsi="Times New Roman" w:cs="Times New Roman"/>
          <w:sz w:val="28"/>
          <w:szCs w:val="28"/>
        </w:rPr>
        <w:t xml:space="preserve"> противопоставлены как «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это</w:t>
      </w:r>
      <w:r w:rsidRPr="00881356">
        <w:rPr>
          <w:rFonts w:ascii="Times New Roman" w:hAnsi="Times New Roman" w:cs="Times New Roman"/>
          <w:sz w:val="28"/>
          <w:szCs w:val="28"/>
        </w:rPr>
        <w:t>» и «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то</w:t>
      </w:r>
      <w:r w:rsidRPr="00881356">
        <w:rPr>
          <w:rFonts w:ascii="Times New Roman" w:hAnsi="Times New Roman" w:cs="Times New Roman"/>
          <w:sz w:val="28"/>
          <w:szCs w:val="28"/>
        </w:rPr>
        <w:t>».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This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is a pen. (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Это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ручка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These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are pens. (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Это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ручки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That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is a pencil. (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Это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то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карандаш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Those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pencils</w:t>
      </w:r>
      <w:r w:rsidRPr="00881356">
        <w:rPr>
          <w:rFonts w:ascii="Times New Roman" w:hAnsi="Times New Roman" w:cs="Times New Roman"/>
          <w:sz w:val="28"/>
          <w:szCs w:val="28"/>
        </w:rPr>
        <w:t>. (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Это (то)</w:t>
      </w:r>
      <w:r w:rsidRPr="00881356">
        <w:rPr>
          <w:rFonts w:ascii="Times New Roman" w:hAnsi="Times New Roman" w:cs="Times New Roman"/>
          <w:sz w:val="28"/>
          <w:szCs w:val="28"/>
        </w:rPr>
        <w:t xml:space="preserve"> карандаши.)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1356">
        <w:rPr>
          <w:rFonts w:ascii="Times New Roman" w:hAnsi="Times New Roman" w:cs="Times New Roman"/>
          <w:sz w:val="28"/>
          <w:szCs w:val="28"/>
          <w:u w:val="single"/>
        </w:rPr>
        <w:t>Указательные местоимения в функции определения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>В функции определения указательное местоимение стоит перед существительным, а при наличии другого определения указательное местоимение ставится перед ним. Артикль в этом случае не употребляется.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This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thick</w:t>
      </w:r>
      <w:r w:rsidRPr="00881356">
        <w:rPr>
          <w:rFonts w:ascii="Times New Roman" w:hAnsi="Times New Roman" w:cs="Times New Roman"/>
          <w:sz w:val="28"/>
          <w:szCs w:val="28"/>
        </w:rPr>
        <w:t xml:space="preserve">.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Эта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книга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толстая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That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room is big. </w:t>
      </w:r>
      <w:r w:rsidRPr="00881356">
        <w:rPr>
          <w:rFonts w:ascii="Times New Roman" w:hAnsi="Times New Roman" w:cs="Times New Roman"/>
          <w:sz w:val="28"/>
          <w:szCs w:val="28"/>
        </w:rPr>
        <w:t>(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r w:rsidRPr="00881356">
        <w:rPr>
          <w:rFonts w:ascii="Times New Roman" w:hAnsi="Times New Roman" w:cs="Times New Roman"/>
          <w:sz w:val="28"/>
          <w:szCs w:val="28"/>
        </w:rPr>
        <w:t>комната большая.)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These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desks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grey</w:t>
      </w:r>
      <w:r w:rsidRPr="00881356">
        <w:rPr>
          <w:rFonts w:ascii="Times New Roman" w:hAnsi="Times New Roman" w:cs="Times New Roman"/>
          <w:sz w:val="28"/>
          <w:szCs w:val="28"/>
        </w:rPr>
        <w:t>. (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Эти </w:t>
      </w:r>
      <w:r w:rsidRPr="00881356">
        <w:rPr>
          <w:rFonts w:ascii="Times New Roman" w:hAnsi="Times New Roman" w:cs="Times New Roman"/>
          <w:sz w:val="28"/>
          <w:szCs w:val="28"/>
        </w:rPr>
        <w:t>парты серые.)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Those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windows are open. (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окна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открытые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Take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that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thick book. (</w:t>
      </w:r>
      <w:r w:rsidRPr="00881356">
        <w:rPr>
          <w:rFonts w:ascii="Times New Roman" w:hAnsi="Times New Roman" w:cs="Times New Roman"/>
          <w:sz w:val="28"/>
          <w:szCs w:val="28"/>
        </w:rPr>
        <w:t>Возьми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ту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толстую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книгу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these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yellow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doors</w:t>
      </w:r>
      <w:r w:rsidRPr="00881356">
        <w:rPr>
          <w:rFonts w:ascii="Times New Roman" w:hAnsi="Times New Roman" w:cs="Times New Roman"/>
          <w:sz w:val="28"/>
          <w:szCs w:val="28"/>
        </w:rPr>
        <w:t xml:space="preserve">. (Откройте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эти </w:t>
      </w:r>
      <w:r w:rsidRPr="00881356">
        <w:rPr>
          <w:rFonts w:ascii="Times New Roman" w:hAnsi="Times New Roman" w:cs="Times New Roman"/>
          <w:sz w:val="28"/>
          <w:szCs w:val="28"/>
        </w:rPr>
        <w:t>жёлтые двери.)</w:t>
      </w:r>
    </w:p>
    <w:p w:rsidR="00881356" w:rsidRPr="00881356" w:rsidRDefault="00881356" w:rsidP="00881356">
      <w:pPr>
        <w:pStyle w:val="ab"/>
        <w:spacing w:after="0" w:line="240" w:lineRule="auto"/>
        <w:ind w:left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81356" w:rsidRPr="00881356" w:rsidRDefault="00881356" w:rsidP="00881356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881356">
        <w:rPr>
          <w:rFonts w:ascii="Times New Roman" w:hAnsi="Times New Roman"/>
          <w:b/>
          <w:bCs/>
          <w:snapToGrid w:val="0"/>
          <w:sz w:val="28"/>
          <w:szCs w:val="28"/>
        </w:rPr>
        <w:t>Вопрос 2</w:t>
      </w:r>
    </w:p>
    <w:p w:rsidR="00881356" w:rsidRPr="00881356" w:rsidRDefault="00881356" w:rsidP="00881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1356">
        <w:rPr>
          <w:rFonts w:ascii="Times New Roman" w:hAnsi="Times New Roman" w:cs="Times New Roman"/>
          <w:sz w:val="28"/>
          <w:szCs w:val="28"/>
          <w:u w:val="single"/>
        </w:rPr>
        <w:t>Имя числительное</w:t>
      </w:r>
    </w:p>
    <w:p w:rsidR="00881356" w:rsidRPr="00881356" w:rsidRDefault="00881356" w:rsidP="00881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1356">
        <w:rPr>
          <w:rFonts w:ascii="Times New Roman" w:hAnsi="Times New Roman" w:cs="Times New Roman"/>
          <w:sz w:val="28"/>
          <w:szCs w:val="28"/>
          <w:u w:val="single"/>
        </w:rPr>
        <w:t>Количественные числительные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</w:rPr>
        <w:t xml:space="preserve">1 – </w:t>
      </w: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one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</w:rPr>
        <w:t xml:space="preserve">2 – </w:t>
      </w: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two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3 – three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4 – four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5 – five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6 – six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7 – seven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8 – eight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9 – nine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10 – ten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11 – eleven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12 – twelve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13 – thirteen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14 – fourteen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15 – fifteen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16 – sixteen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17 – seventeen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18 – eighteen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19 – nineteen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20 – twenty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10 – ten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20 – twenty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30 – thirty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40 – forty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50 – fifty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60 – sixty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70 – seventy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80 – eighty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90 – ninety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100 – one hundred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21 – twenty-one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22 – twenty-two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23 – twenty-three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24 – twenty-four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25 – twenty-five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26 – twenty-six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27 – twenty-seven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</w:rPr>
        <w:t xml:space="preserve">28 – </w:t>
      </w: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twenty</w:t>
      </w:r>
      <w:r w:rsidRPr="0088135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eight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</w:rPr>
        <w:t xml:space="preserve">29 – </w:t>
      </w: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twenty</w:t>
      </w:r>
      <w:r w:rsidRPr="0088135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nine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Многозначные числительные читаются по разрядам, причём слова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hundred</w:t>
      </w:r>
      <w:r w:rsidRPr="00881356">
        <w:rPr>
          <w:rFonts w:ascii="Times New Roman" w:hAnsi="Times New Roman" w:cs="Times New Roman"/>
          <w:sz w:val="28"/>
          <w:szCs w:val="28"/>
        </w:rPr>
        <w:t xml:space="preserve"> (сотня),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thousand</w:t>
      </w:r>
      <w:r w:rsidRPr="00881356">
        <w:rPr>
          <w:rFonts w:ascii="Times New Roman" w:hAnsi="Times New Roman" w:cs="Times New Roman"/>
          <w:sz w:val="28"/>
          <w:szCs w:val="28"/>
        </w:rPr>
        <w:t xml:space="preserve"> (тысяча),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million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(миллион) не ставятся во множественном числе: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400 – four hundred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5000 – five thousand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3000000 – three million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Перед десятками используется союз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and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876 – eight hundred and seventy six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203 – two hundred and three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4671 – four thousand six hundred and seventy one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1010 – one thousand and ten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u w:val="single"/>
        </w:rPr>
        <w:t>Порядковые</w:t>
      </w:r>
      <w:r w:rsidRPr="0088135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u w:val="single"/>
        </w:rPr>
        <w:t>числительные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1st – first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2nd – second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3rd – third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4th – fourth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5th – fifth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6th – sixth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7th – seventh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8th – eighth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9th – ninth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10th – tenth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11th – eleventh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12th – twelfth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13th – thirteenth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14th – fourteenth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15th – fifteenth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16th – sixteenth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17th – seventeenth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18th – eighteenth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19th – nineteenth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20th – twentieth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21st – twenty-first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22nd – twenty-second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30th – thirtieth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40th – fortieth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50th – fiftieth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60th – sixtieth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70th – seventieth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80th – eightieth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90th – ninetieth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color w:val="000000"/>
          <w:sz w:val="28"/>
          <w:szCs w:val="28"/>
          <w:lang w:val="en-US"/>
        </w:rPr>
        <w:t>100th – one hundredth</w:t>
      </w:r>
    </w:p>
    <w:p w:rsidR="00881356" w:rsidRPr="00881356" w:rsidRDefault="00881356" w:rsidP="008813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Порядковые числительные, начиная с числительного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four</w:t>
      </w:r>
      <w:r w:rsidRPr="00881356">
        <w:rPr>
          <w:rFonts w:ascii="Times New Roman" w:hAnsi="Times New Roman" w:cs="Times New Roman"/>
          <w:sz w:val="28"/>
          <w:szCs w:val="28"/>
        </w:rPr>
        <w:t xml:space="preserve">, образуются с помощью суффикса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</w:t>
      </w:r>
      <w:r w:rsidRPr="00881356">
        <w:rPr>
          <w:rFonts w:ascii="Times New Roman" w:hAnsi="Times New Roman" w:cs="Times New Roman"/>
          <w:sz w:val="28"/>
          <w:szCs w:val="28"/>
        </w:rPr>
        <w:t xml:space="preserve">: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four</w:t>
      </w:r>
      <w:r w:rsidRPr="00881356">
        <w:rPr>
          <w:rFonts w:ascii="Times New Roman" w:hAnsi="Times New Roman" w:cs="Times New Roman"/>
          <w:sz w:val="28"/>
          <w:szCs w:val="28"/>
        </w:rPr>
        <w:t xml:space="preserve"> –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fourth</w:t>
      </w:r>
      <w:r w:rsidRPr="00881356">
        <w:rPr>
          <w:rFonts w:ascii="Times New Roman" w:hAnsi="Times New Roman" w:cs="Times New Roman"/>
          <w:sz w:val="28"/>
          <w:szCs w:val="28"/>
        </w:rPr>
        <w:t xml:space="preserve">. Первые три порядковых числительных имеют особую форму: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first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second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third</w:t>
      </w:r>
      <w:r w:rsidRPr="00881356">
        <w:rPr>
          <w:rFonts w:ascii="Times New Roman" w:hAnsi="Times New Roman" w:cs="Times New Roman"/>
          <w:sz w:val="28"/>
          <w:szCs w:val="28"/>
        </w:rPr>
        <w:t xml:space="preserve">. В составных порядковых числительных только второе числительное имеет форму порядкового: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twenty</w:t>
      </w:r>
      <w:r w:rsidRPr="00881356">
        <w:rPr>
          <w:rFonts w:ascii="Times New Roman" w:hAnsi="Times New Roman" w:cs="Times New Roman"/>
          <w:sz w:val="28"/>
          <w:szCs w:val="28"/>
        </w:rPr>
        <w:t>-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881356">
        <w:rPr>
          <w:rFonts w:ascii="Times New Roman" w:hAnsi="Times New Roman" w:cs="Times New Roman"/>
          <w:sz w:val="28"/>
          <w:szCs w:val="28"/>
        </w:rPr>
        <w:t xml:space="preserve"> –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twenty</w:t>
      </w:r>
      <w:r w:rsidRPr="00881356">
        <w:rPr>
          <w:rFonts w:ascii="Times New Roman" w:hAnsi="Times New Roman" w:cs="Times New Roman"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first</w:t>
      </w:r>
      <w:r w:rsidRPr="00881356">
        <w:rPr>
          <w:rFonts w:ascii="Times New Roman" w:hAnsi="Times New Roman" w:cs="Times New Roman"/>
          <w:sz w:val="28"/>
          <w:szCs w:val="28"/>
        </w:rPr>
        <w:t xml:space="preserve">,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sixty</w:t>
      </w:r>
      <w:r w:rsidRPr="00881356">
        <w:rPr>
          <w:rFonts w:ascii="Times New Roman" w:hAnsi="Times New Roman" w:cs="Times New Roman"/>
          <w:sz w:val="28"/>
          <w:szCs w:val="28"/>
        </w:rPr>
        <w:t>-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nine</w:t>
      </w:r>
      <w:r w:rsidRPr="00881356">
        <w:rPr>
          <w:rFonts w:ascii="Times New Roman" w:hAnsi="Times New Roman" w:cs="Times New Roman"/>
          <w:sz w:val="28"/>
          <w:szCs w:val="28"/>
        </w:rPr>
        <w:t xml:space="preserve"> –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sixty</w:t>
      </w:r>
      <w:r w:rsidRPr="00881356">
        <w:rPr>
          <w:rFonts w:ascii="Times New Roman" w:hAnsi="Times New Roman" w:cs="Times New Roman"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ninth</w:t>
      </w:r>
      <w:r w:rsidRPr="00881356">
        <w:rPr>
          <w:rFonts w:ascii="Times New Roman" w:hAnsi="Times New Roman" w:cs="Times New Roman"/>
          <w:sz w:val="28"/>
          <w:szCs w:val="28"/>
        </w:rPr>
        <w:t xml:space="preserve">. Существительное, определяемое порядковым числительным, обычно употребляется с определенным артиклем: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fifth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Pr="00881356">
        <w:rPr>
          <w:rFonts w:ascii="Times New Roman" w:hAnsi="Times New Roman" w:cs="Times New Roman"/>
          <w:sz w:val="28"/>
          <w:szCs w:val="28"/>
        </w:rPr>
        <w:t>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1356" w:rsidRPr="00881356" w:rsidRDefault="00881356" w:rsidP="00881356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881356">
        <w:rPr>
          <w:rFonts w:ascii="Times New Roman" w:hAnsi="Times New Roman"/>
          <w:b/>
          <w:bCs/>
          <w:snapToGrid w:val="0"/>
          <w:sz w:val="28"/>
          <w:szCs w:val="28"/>
        </w:rPr>
        <w:t>Вопрос 3</w:t>
      </w:r>
    </w:p>
    <w:p w:rsidR="00881356" w:rsidRPr="00881356" w:rsidRDefault="00881356" w:rsidP="00881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1356">
        <w:rPr>
          <w:rFonts w:ascii="Times New Roman" w:hAnsi="Times New Roman" w:cs="Times New Roman"/>
          <w:sz w:val="28"/>
          <w:szCs w:val="28"/>
          <w:u w:val="single"/>
        </w:rPr>
        <w:t>Множественное число имен существительных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Множественное число существительных в английском языке образуется путём прибавления к форме единственного числа окончания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/-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881356">
        <w:rPr>
          <w:rFonts w:ascii="Times New Roman" w:hAnsi="Times New Roman" w:cs="Times New Roman"/>
          <w:sz w:val="28"/>
          <w:szCs w:val="28"/>
        </w:rPr>
        <w:t>, которое произносится: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1) [s] </w:t>
      </w:r>
      <w:r w:rsidRPr="00881356">
        <w:rPr>
          <w:rFonts w:ascii="Times New Roman" w:hAnsi="Times New Roman" w:cs="Times New Roman"/>
          <w:sz w:val="28"/>
          <w:szCs w:val="28"/>
        </w:rPr>
        <w:t>после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глухих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согласных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: cat – cat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; park – park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>2) [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81356">
        <w:rPr>
          <w:rFonts w:ascii="Times New Roman" w:hAnsi="Times New Roman" w:cs="Times New Roman"/>
          <w:sz w:val="28"/>
          <w:szCs w:val="28"/>
        </w:rPr>
        <w:t xml:space="preserve">] после гласных и звонких согласных: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bee</w:t>
      </w:r>
      <w:r w:rsidRPr="00881356">
        <w:rPr>
          <w:rFonts w:ascii="Times New Roman" w:hAnsi="Times New Roman" w:cs="Times New Roman"/>
          <w:sz w:val="28"/>
          <w:szCs w:val="28"/>
        </w:rPr>
        <w:t xml:space="preserve"> –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bee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881356">
        <w:rPr>
          <w:rFonts w:ascii="Times New Roman" w:hAnsi="Times New Roman" w:cs="Times New Roman"/>
          <w:sz w:val="28"/>
          <w:szCs w:val="28"/>
        </w:rPr>
        <w:t xml:space="preserve">;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dog</w:t>
      </w:r>
      <w:r w:rsidRPr="00881356">
        <w:rPr>
          <w:rFonts w:ascii="Times New Roman" w:hAnsi="Times New Roman" w:cs="Times New Roman"/>
          <w:sz w:val="28"/>
          <w:szCs w:val="28"/>
        </w:rPr>
        <w:t xml:space="preserve"> –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dog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3) [iz] </w:t>
      </w:r>
      <w:r w:rsidRPr="00881356">
        <w:rPr>
          <w:rFonts w:ascii="Times New Roman" w:hAnsi="Times New Roman" w:cs="Times New Roman"/>
          <w:sz w:val="28"/>
          <w:szCs w:val="28"/>
        </w:rPr>
        <w:t>после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шипящих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и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свистящих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: class – class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; judge – judge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lastRenderedPageBreak/>
        <w:t xml:space="preserve">Существительные, заканчивающиеся на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881356">
        <w:rPr>
          <w:rFonts w:ascii="Times New Roman" w:hAnsi="Times New Roman" w:cs="Times New Roman"/>
          <w:sz w:val="28"/>
          <w:szCs w:val="28"/>
        </w:rPr>
        <w:t xml:space="preserve"> с предшествующей согласной, во множественном числе меняют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881356">
        <w:rPr>
          <w:rFonts w:ascii="Times New Roman" w:hAnsi="Times New Roman" w:cs="Times New Roman"/>
          <w:sz w:val="28"/>
          <w:szCs w:val="28"/>
        </w:rPr>
        <w:t xml:space="preserve"> на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81356">
        <w:rPr>
          <w:rFonts w:ascii="Times New Roman" w:hAnsi="Times New Roman" w:cs="Times New Roman"/>
          <w:sz w:val="28"/>
          <w:szCs w:val="28"/>
        </w:rPr>
        <w:t xml:space="preserve"> и принимают окончание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881356">
        <w:rPr>
          <w:rFonts w:ascii="Times New Roman" w:hAnsi="Times New Roman" w:cs="Times New Roman"/>
          <w:sz w:val="28"/>
          <w:szCs w:val="28"/>
        </w:rPr>
        <w:t xml:space="preserve"> [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iz</w:t>
      </w:r>
      <w:r w:rsidRPr="00881356">
        <w:rPr>
          <w:rFonts w:ascii="Times New Roman" w:hAnsi="Times New Roman" w:cs="Times New Roman"/>
          <w:sz w:val="28"/>
          <w:szCs w:val="28"/>
        </w:rPr>
        <w:t xml:space="preserve">]: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famil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881356">
        <w:rPr>
          <w:rFonts w:ascii="Times New Roman" w:hAnsi="Times New Roman" w:cs="Times New Roman"/>
          <w:sz w:val="28"/>
          <w:szCs w:val="28"/>
        </w:rPr>
        <w:t xml:space="preserve"> –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famil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ies</w:t>
      </w:r>
      <w:r w:rsidRPr="00881356">
        <w:rPr>
          <w:rFonts w:ascii="Times New Roman" w:hAnsi="Times New Roman" w:cs="Times New Roman"/>
          <w:sz w:val="28"/>
          <w:szCs w:val="28"/>
        </w:rPr>
        <w:t>.</w:t>
      </w: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Если перед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881356">
        <w:rPr>
          <w:rFonts w:ascii="Times New Roman" w:hAnsi="Times New Roman" w:cs="Times New Roman"/>
          <w:sz w:val="28"/>
          <w:szCs w:val="28"/>
        </w:rPr>
        <w:t xml:space="preserve"> стоит гласная, то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881356">
        <w:rPr>
          <w:rFonts w:ascii="Times New Roman" w:hAnsi="Times New Roman" w:cs="Times New Roman"/>
          <w:sz w:val="28"/>
          <w:szCs w:val="28"/>
        </w:rPr>
        <w:t xml:space="preserve"> не меняется, а прибавляется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881356">
        <w:rPr>
          <w:rFonts w:ascii="Times New Roman" w:hAnsi="Times New Roman" w:cs="Times New Roman"/>
          <w:sz w:val="28"/>
          <w:szCs w:val="28"/>
        </w:rPr>
        <w:t xml:space="preserve">: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881356">
        <w:rPr>
          <w:rFonts w:ascii="Times New Roman" w:hAnsi="Times New Roman" w:cs="Times New Roman"/>
          <w:sz w:val="28"/>
          <w:szCs w:val="28"/>
        </w:rPr>
        <w:t xml:space="preserve"> –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881356">
        <w:rPr>
          <w:rFonts w:ascii="Times New Roman" w:hAnsi="Times New Roman" w:cs="Times New Roman"/>
          <w:sz w:val="28"/>
          <w:szCs w:val="28"/>
        </w:rPr>
        <w:t>.</w:t>
      </w: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>Существительные, оканчивающиеся в единственном числе на 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88135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fe</w:t>
      </w:r>
      <w:r w:rsidRPr="00881356">
        <w:rPr>
          <w:rFonts w:ascii="Times New Roman" w:hAnsi="Times New Roman" w:cs="Times New Roman"/>
          <w:sz w:val="28"/>
          <w:szCs w:val="28"/>
        </w:rPr>
        <w:t xml:space="preserve">, во множественном числе, как правило, меняют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881356">
        <w:rPr>
          <w:rFonts w:ascii="Times New Roman" w:hAnsi="Times New Roman" w:cs="Times New Roman"/>
          <w:sz w:val="28"/>
          <w:szCs w:val="28"/>
        </w:rPr>
        <w:t xml:space="preserve"> на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81356">
        <w:rPr>
          <w:rFonts w:ascii="Times New Roman" w:hAnsi="Times New Roman" w:cs="Times New Roman"/>
          <w:sz w:val="28"/>
          <w:szCs w:val="28"/>
        </w:rPr>
        <w:t xml:space="preserve"> и принимают окончание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-(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881356">
        <w:rPr>
          <w:rFonts w:ascii="Times New Roman" w:hAnsi="Times New Roman" w:cs="Times New Roman"/>
          <w:sz w:val="28"/>
          <w:szCs w:val="28"/>
        </w:rPr>
        <w:t>, которое произносится как [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81356">
        <w:rPr>
          <w:rFonts w:ascii="Times New Roman" w:hAnsi="Times New Roman" w:cs="Times New Roman"/>
          <w:sz w:val="28"/>
          <w:szCs w:val="28"/>
        </w:rPr>
        <w:t xml:space="preserve">]: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hal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881356">
        <w:rPr>
          <w:rFonts w:ascii="Times New Roman" w:hAnsi="Times New Roman" w:cs="Times New Roman"/>
          <w:sz w:val="28"/>
          <w:szCs w:val="28"/>
        </w:rPr>
        <w:t xml:space="preserve"> –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hal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ves</w:t>
      </w:r>
      <w:r w:rsidRPr="00881356">
        <w:rPr>
          <w:rFonts w:ascii="Times New Roman" w:hAnsi="Times New Roman" w:cs="Times New Roman"/>
          <w:sz w:val="28"/>
          <w:szCs w:val="28"/>
        </w:rPr>
        <w:t>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>Исключения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: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n [mэn] – m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n [men]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wom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n [wumən] – wom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n [wimin]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child [</w:t>
      </w:r>
      <w:r w:rsidRPr="00881356">
        <w:rPr>
          <w:rFonts w:ascii="Times New Roman" w:eastAsia="MS Mincho" w:hAnsi="Times New Roman" w:cs="Times New Roman"/>
          <w:sz w:val="28"/>
          <w:szCs w:val="28"/>
          <w:lang w:val="en-US"/>
        </w:rPr>
        <w:t>ʧ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aэld] – children [</w:t>
      </w:r>
      <w:r w:rsidRPr="00881356">
        <w:rPr>
          <w:rFonts w:ascii="Times New Roman" w:eastAsia="MS Mincho" w:hAnsi="Times New Roman" w:cs="Times New Roman"/>
          <w:sz w:val="28"/>
          <w:szCs w:val="28"/>
          <w:lang w:val="en-US"/>
        </w:rPr>
        <w:t>ʧ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ildrən]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oo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 [fut] – f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ee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 [fi:t]</w:t>
      </w:r>
    </w:p>
    <w:p w:rsidR="00881356" w:rsidRPr="00881356" w:rsidRDefault="00881356" w:rsidP="00881356">
      <w:pPr>
        <w:pStyle w:val="ab"/>
        <w:spacing w:after="0" w:line="240" w:lineRule="auto"/>
        <w:ind w:left="0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</w:p>
    <w:p w:rsidR="00881356" w:rsidRPr="00881356" w:rsidRDefault="00881356" w:rsidP="00881356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881356">
        <w:rPr>
          <w:rFonts w:ascii="Times New Roman" w:hAnsi="Times New Roman"/>
          <w:b/>
          <w:bCs/>
          <w:snapToGrid w:val="0"/>
          <w:sz w:val="28"/>
          <w:szCs w:val="28"/>
        </w:rPr>
        <w:t>Вопрос 4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81356">
        <w:rPr>
          <w:rFonts w:ascii="Times New Roman" w:hAnsi="Times New Roman" w:cs="Times New Roman"/>
          <w:sz w:val="28"/>
          <w:szCs w:val="28"/>
          <w:u w:val="single"/>
        </w:rPr>
        <w:t xml:space="preserve">Спряжение глагола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to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be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</w:rPr>
        <w:t>Единственное число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I 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am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You 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are</w:t>
      </w:r>
    </w:p>
    <w:p w:rsidR="00881356" w:rsidRPr="00881356" w:rsidRDefault="00881356" w:rsidP="00881356">
      <w:pPr>
        <w:tabs>
          <w:tab w:val="left" w:pos="1866"/>
          <w:tab w:val="left" w:pos="6862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He/She/It 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is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</w:rPr>
        <w:t>Множественное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число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We 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are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You 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are</w:t>
      </w:r>
    </w:p>
    <w:p w:rsidR="00881356" w:rsidRPr="00881356" w:rsidRDefault="00881356" w:rsidP="00881356">
      <w:pPr>
        <w:tabs>
          <w:tab w:val="left" w:pos="1866"/>
          <w:tab w:val="left" w:pos="6862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They 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are</w:t>
      </w:r>
    </w:p>
    <w:p w:rsidR="00881356" w:rsidRPr="00881356" w:rsidRDefault="00881356" w:rsidP="00881356">
      <w:pPr>
        <w:tabs>
          <w:tab w:val="left" w:pos="1866"/>
          <w:tab w:val="left" w:pos="68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tabs>
          <w:tab w:val="left" w:pos="1866"/>
          <w:tab w:val="left" w:pos="6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u w:val="single"/>
        </w:rPr>
        <w:t>Значение</w:t>
      </w:r>
      <w:r w:rsidRPr="0088135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u w:val="single"/>
        </w:rPr>
        <w:t>глагола</w:t>
      </w:r>
      <w:r w:rsidRPr="0088135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to be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быть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кем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81356">
        <w:rPr>
          <w:rFonts w:ascii="Times New Roman" w:hAnsi="Times New Roman" w:cs="Times New Roman"/>
          <w:sz w:val="28"/>
          <w:szCs w:val="28"/>
        </w:rPr>
        <w:t>либо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: He is a policeman. </w:t>
      </w:r>
      <w:r w:rsidRPr="00881356">
        <w:rPr>
          <w:rFonts w:ascii="Times New Roman" w:hAnsi="Times New Roman" w:cs="Times New Roman"/>
          <w:sz w:val="28"/>
          <w:szCs w:val="28"/>
        </w:rPr>
        <w:t>(Он – полицейский.)</w:t>
      </w:r>
    </w:p>
    <w:p w:rsidR="00881356" w:rsidRPr="00881356" w:rsidRDefault="00881356" w:rsidP="00881356">
      <w:pPr>
        <w:tabs>
          <w:tab w:val="left" w:pos="1866"/>
          <w:tab w:val="left" w:pos="57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2.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быть </w:t>
      </w:r>
      <w:r w:rsidRPr="00881356">
        <w:rPr>
          <w:rFonts w:ascii="Times New Roman" w:hAnsi="Times New Roman" w:cs="Times New Roman"/>
          <w:sz w:val="28"/>
          <w:szCs w:val="28"/>
        </w:rPr>
        <w:t xml:space="preserve">чем-либо: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uniform</w:t>
      </w:r>
      <w:r w:rsidRPr="00881356">
        <w:rPr>
          <w:rFonts w:ascii="Times New Roman" w:hAnsi="Times New Roman" w:cs="Times New Roman"/>
          <w:sz w:val="28"/>
          <w:szCs w:val="28"/>
        </w:rPr>
        <w:t>. (Это – униформа.)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3.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быть</w:t>
      </w:r>
      <w:r w:rsidRPr="00881356">
        <w:rPr>
          <w:rFonts w:ascii="Times New Roman" w:hAnsi="Times New Roman" w:cs="Times New Roman"/>
          <w:sz w:val="28"/>
          <w:szCs w:val="28"/>
        </w:rPr>
        <w:t xml:space="preserve"> каким-либо: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polite</w:t>
      </w:r>
      <w:r w:rsidRPr="00881356">
        <w:rPr>
          <w:rFonts w:ascii="Times New Roman" w:hAnsi="Times New Roman" w:cs="Times New Roman"/>
          <w:sz w:val="28"/>
          <w:szCs w:val="28"/>
        </w:rPr>
        <w:t>. (Они вежливые.)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5FF">
        <w:rPr>
          <w:rFonts w:ascii="Times New Roman" w:hAnsi="Times New Roman" w:cs="Times New Roman"/>
          <w:sz w:val="28"/>
          <w:szCs w:val="28"/>
        </w:rPr>
        <w:t xml:space="preserve">4.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быть</w:t>
      </w:r>
      <w:r w:rsidRPr="000F35FF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где</w:t>
      </w:r>
      <w:r w:rsidRPr="000F35FF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либо</w:t>
      </w:r>
      <w:r w:rsidRPr="000F35FF">
        <w:rPr>
          <w:rFonts w:ascii="Times New Roman" w:hAnsi="Times New Roman" w:cs="Times New Roman"/>
          <w:sz w:val="28"/>
          <w:szCs w:val="28"/>
        </w:rPr>
        <w:t xml:space="preserve">: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0F35FF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0F35FF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0F35FF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Pr="000F35FF">
        <w:rPr>
          <w:rFonts w:ascii="Times New Roman" w:hAnsi="Times New Roman" w:cs="Times New Roman"/>
          <w:sz w:val="28"/>
          <w:szCs w:val="28"/>
        </w:rPr>
        <w:t xml:space="preserve">. </w:t>
      </w:r>
      <w:r w:rsidRPr="00881356">
        <w:rPr>
          <w:rFonts w:ascii="Times New Roman" w:hAnsi="Times New Roman" w:cs="Times New Roman"/>
          <w:sz w:val="28"/>
          <w:szCs w:val="28"/>
        </w:rPr>
        <w:t>(Мы в Лондоне.)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>Положительные, отрицательные и вопросительные предложения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с глаголом 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to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be</w:t>
      </w: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В утвердительном предложении глагол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to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be</w:t>
      </w:r>
      <w:r w:rsidRPr="00881356">
        <w:rPr>
          <w:rFonts w:ascii="Times New Roman" w:hAnsi="Times New Roman" w:cs="Times New Roman"/>
          <w:sz w:val="28"/>
          <w:szCs w:val="28"/>
        </w:rPr>
        <w:t xml:space="preserve"> в личной форме следует непосредственно за подлежащим. В отрицательном предложении после глагола употребляется отрицательная частица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not</w:t>
      </w:r>
      <w:r w:rsidRPr="00881356">
        <w:rPr>
          <w:rFonts w:ascii="Times New Roman" w:hAnsi="Times New Roman" w:cs="Times New Roman"/>
          <w:sz w:val="28"/>
          <w:szCs w:val="28"/>
        </w:rPr>
        <w:t>. В вопросительном предложении глагол выносится на первое место.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0"/>
        <w:gridCol w:w="3524"/>
        <w:gridCol w:w="3130"/>
      </w:tblGrid>
      <w:tr w:rsidR="00881356" w:rsidRPr="00881356" w:rsidTr="002679A1">
        <w:tc>
          <w:tcPr>
            <w:tcW w:w="1624" w:type="pct"/>
            <w:vAlign w:val="center"/>
          </w:tcPr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Утвердительные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предложения</w:t>
            </w:r>
          </w:p>
        </w:tc>
        <w:tc>
          <w:tcPr>
            <w:tcW w:w="1788" w:type="pct"/>
            <w:vAlign w:val="center"/>
          </w:tcPr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Отрицательные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предложения</w:t>
            </w:r>
          </w:p>
        </w:tc>
        <w:tc>
          <w:tcPr>
            <w:tcW w:w="1588" w:type="pct"/>
            <w:vAlign w:val="center"/>
          </w:tcPr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Вопросительные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предложения</w:t>
            </w:r>
          </w:p>
        </w:tc>
      </w:tr>
      <w:tr w:rsidR="00881356" w:rsidRPr="005F41D2" w:rsidTr="002679A1">
        <w:tc>
          <w:tcPr>
            <w:tcW w:w="1624" w:type="pct"/>
          </w:tcPr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 am quiet.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You are quiet.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lastRenderedPageBreak/>
              <w:t>He is quiet.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She is quiet.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It is quiet.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We are quiet.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You are quiet.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They are quiet.</w:t>
            </w:r>
          </w:p>
        </w:tc>
        <w:tc>
          <w:tcPr>
            <w:tcW w:w="1788" w:type="pct"/>
          </w:tcPr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lastRenderedPageBreak/>
              <w:t>I am not a lawyer.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You are not a lawyer.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lastRenderedPageBreak/>
              <w:t>He is not a lawyer.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She is not a lawyer.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It is not a cat.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We are not lawyers.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You are not lawyers.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They</w:t>
            </w: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are</w:t>
            </w: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not</w:t>
            </w: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lawyers</w:t>
            </w: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588" w:type="pct"/>
          </w:tcPr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lastRenderedPageBreak/>
              <w:t>Am I at home?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Are you at home?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lastRenderedPageBreak/>
              <w:t>Is he at home?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Is she at home?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Is it at home?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Are we at home?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Are you at home?</w:t>
            </w:r>
          </w:p>
          <w:p w:rsidR="00881356" w:rsidRPr="00881356" w:rsidRDefault="00881356" w:rsidP="0088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8135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Are they at home?</w:t>
            </w:r>
          </w:p>
        </w:tc>
      </w:tr>
    </w:tbl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81356">
        <w:rPr>
          <w:rFonts w:ascii="Times New Roman" w:hAnsi="Times New Roman" w:cs="Times New Roman"/>
          <w:sz w:val="28"/>
          <w:szCs w:val="28"/>
          <w:u w:val="single"/>
        </w:rPr>
        <w:t>Оборот</w:t>
      </w:r>
      <w:r w:rsidRPr="0088135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there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is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/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there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are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Оборот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there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is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(ед.ч.)/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there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are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(мн.ч.) соответствует русскому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существует,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есть, имеется/имеются</w:t>
      </w:r>
      <w:r w:rsidRPr="00881356">
        <w:rPr>
          <w:rFonts w:ascii="Times New Roman" w:hAnsi="Times New Roman" w:cs="Times New Roman"/>
          <w:sz w:val="28"/>
          <w:szCs w:val="28"/>
        </w:rPr>
        <w:t xml:space="preserve"> и употребляется для выражения наличия или отсутствия какого-либо предмета или лица в определенном месте.</w:t>
      </w: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Исчисляемое существительное в единственном числе, следующее за 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is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81356">
        <w:rPr>
          <w:rFonts w:ascii="Times New Roman" w:hAnsi="Times New Roman" w:cs="Times New Roman"/>
          <w:sz w:val="28"/>
          <w:szCs w:val="28"/>
        </w:rPr>
        <w:t>, употребляется с неопределенным артиклем, неисчисляемое – без артикля.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There is a book on the shelf. (</w:t>
      </w:r>
      <w:r w:rsidRPr="00881356">
        <w:rPr>
          <w:rFonts w:ascii="Times New Roman" w:hAnsi="Times New Roman" w:cs="Times New Roman"/>
          <w:sz w:val="28"/>
          <w:szCs w:val="28"/>
        </w:rPr>
        <w:t>На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полке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есть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книга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There is water in the glass. </w:t>
      </w:r>
      <w:r w:rsidRPr="00881356">
        <w:rPr>
          <w:rFonts w:ascii="Times New Roman" w:hAnsi="Times New Roman" w:cs="Times New Roman"/>
          <w:sz w:val="28"/>
          <w:szCs w:val="28"/>
        </w:rPr>
        <w:t>(В стакане есть вода.)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Существительное во множественном числе, следующее за 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are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81356">
        <w:rPr>
          <w:rFonts w:ascii="Times New Roman" w:hAnsi="Times New Roman" w:cs="Times New Roman"/>
          <w:sz w:val="28"/>
          <w:szCs w:val="28"/>
        </w:rPr>
        <w:t>, употребляется без артикля. Однако существительное может употребляться в этом случае с количественными числительными и неопределенными местоимениями.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There are two cars in the yard. (</w:t>
      </w:r>
      <w:r w:rsidRPr="00881356">
        <w:rPr>
          <w:rFonts w:ascii="Times New Roman" w:hAnsi="Times New Roman" w:cs="Times New Roman"/>
          <w:sz w:val="28"/>
          <w:szCs w:val="28"/>
        </w:rPr>
        <w:t>Во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дворе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два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>автомобиля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There are some policemen in the police office. </w:t>
      </w:r>
      <w:r w:rsidRPr="00881356">
        <w:rPr>
          <w:rFonts w:ascii="Times New Roman" w:hAnsi="Times New Roman" w:cs="Times New Roman"/>
          <w:sz w:val="28"/>
          <w:szCs w:val="28"/>
        </w:rPr>
        <w:t>(В отделении полиции несколько полицейских.)</w:t>
      </w:r>
    </w:p>
    <w:p w:rsidR="00881356" w:rsidRPr="00881356" w:rsidRDefault="00881356" w:rsidP="00881356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</w:rPr>
        <w:t xml:space="preserve">В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вопросительной</w:t>
      </w:r>
      <w:r w:rsidRPr="00881356">
        <w:rPr>
          <w:rFonts w:ascii="Times New Roman" w:hAnsi="Times New Roman" w:cs="Times New Roman"/>
          <w:sz w:val="28"/>
          <w:szCs w:val="28"/>
        </w:rPr>
        <w:t xml:space="preserve"> форме глагол 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is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are</w:t>
      </w:r>
      <w:r w:rsidRPr="00881356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перед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</w:t>
      </w:r>
      <w:r w:rsidRPr="00881356">
        <w:rPr>
          <w:rFonts w:ascii="Times New Roman" w:hAnsi="Times New Roman" w:cs="Times New Roman"/>
          <w:sz w:val="28"/>
          <w:szCs w:val="28"/>
        </w:rPr>
        <w:t xml:space="preserve">. Краткие ответы состоят из слов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yes</w:t>
      </w:r>
      <w:r w:rsidRPr="0088135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no</w:t>
      </w:r>
      <w:r w:rsidRPr="00881356">
        <w:rPr>
          <w:rFonts w:ascii="Times New Roman" w:hAnsi="Times New Roman" w:cs="Times New Roman"/>
          <w:sz w:val="28"/>
          <w:szCs w:val="28"/>
        </w:rPr>
        <w:t xml:space="preserve"> и оборота в утвердительной и отрицательной форме.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Is there a vase on the table? </w:t>
      </w:r>
      <w:r w:rsidRPr="00881356">
        <w:rPr>
          <w:rFonts w:ascii="Times New Roman" w:hAnsi="Times New Roman" w:cs="Times New Roman"/>
          <w:sz w:val="28"/>
          <w:szCs w:val="28"/>
        </w:rPr>
        <w:t>(На столе есть ваза?)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881356">
        <w:rPr>
          <w:rFonts w:ascii="Times New Roman" w:hAnsi="Times New Roman" w:cs="Times New Roman"/>
          <w:sz w:val="28"/>
          <w:szCs w:val="28"/>
        </w:rPr>
        <w:t xml:space="preserve">,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881356">
        <w:rPr>
          <w:rFonts w:ascii="Times New Roman" w:hAnsi="Times New Roman" w:cs="Times New Roman"/>
          <w:sz w:val="28"/>
          <w:szCs w:val="28"/>
        </w:rPr>
        <w:t xml:space="preserve">.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881356">
        <w:rPr>
          <w:rFonts w:ascii="Times New Roman" w:hAnsi="Times New Roman" w:cs="Times New Roman"/>
          <w:sz w:val="28"/>
          <w:szCs w:val="28"/>
        </w:rPr>
        <w:t>Да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81356">
        <w:rPr>
          <w:rFonts w:ascii="Times New Roman" w:hAnsi="Times New Roman" w:cs="Times New Roman"/>
          <w:sz w:val="28"/>
          <w:szCs w:val="28"/>
        </w:rPr>
        <w:t>есть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No, there is not. </w:t>
      </w:r>
      <w:r w:rsidRPr="00881356">
        <w:rPr>
          <w:rFonts w:ascii="Times New Roman" w:hAnsi="Times New Roman" w:cs="Times New Roman"/>
          <w:sz w:val="28"/>
          <w:szCs w:val="28"/>
        </w:rPr>
        <w:t>(Нет.)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</w:rPr>
        <w:t>Отрицательная</w:t>
      </w:r>
      <w:r w:rsidRPr="00881356">
        <w:rPr>
          <w:rFonts w:ascii="Times New Roman" w:hAnsi="Times New Roman" w:cs="Times New Roman"/>
          <w:sz w:val="28"/>
          <w:szCs w:val="28"/>
        </w:rPr>
        <w:t xml:space="preserve"> форма образуется при помощи отрицательного местоимения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no</w:t>
      </w:r>
      <w:r w:rsidRPr="00881356">
        <w:rPr>
          <w:rFonts w:ascii="Times New Roman" w:hAnsi="Times New Roman" w:cs="Times New Roman"/>
          <w:sz w:val="28"/>
          <w:szCs w:val="28"/>
        </w:rPr>
        <w:t>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There are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no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 xml:space="preserve"> pictures on the wall. </w:t>
      </w:r>
      <w:r w:rsidRPr="00881356">
        <w:rPr>
          <w:rFonts w:ascii="Times New Roman" w:hAnsi="Times New Roman" w:cs="Times New Roman"/>
          <w:sz w:val="28"/>
          <w:szCs w:val="28"/>
        </w:rPr>
        <w:t xml:space="preserve">(На стене 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>нет</w:t>
      </w:r>
      <w:r w:rsidRPr="00881356">
        <w:rPr>
          <w:rFonts w:ascii="Times New Roman" w:hAnsi="Times New Roman" w:cs="Times New Roman"/>
          <w:sz w:val="28"/>
          <w:szCs w:val="28"/>
        </w:rPr>
        <w:t xml:space="preserve"> картин.)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81356">
        <w:rPr>
          <w:rFonts w:ascii="Times New Roman" w:hAnsi="Times New Roman" w:cs="Times New Roman"/>
          <w:sz w:val="28"/>
          <w:szCs w:val="28"/>
          <w:u w:val="single"/>
        </w:rPr>
        <w:t xml:space="preserve">Типы вопросов с глаголом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to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881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be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</w:rPr>
        <w:t>Общий вопрос</w:t>
      </w:r>
      <w:r w:rsidRPr="00881356">
        <w:rPr>
          <w:rFonts w:ascii="Times New Roman" w:hAnsi="Times New Roman" w:cs="Times New Roman"/>
          <w:sz w:val="28"/>
          <w:szCs w:val="28"/>
        </w:rPr>
        <w:t xml:space="preserve"> задается ко всему предложению в целом и требует ответа «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да</w:t>
      </w:r>
      <w:r w:rsidRPr="00881356">
        <w:rPr>
          <w:rFonts w:ascii="Times New Roman" w:hAnsi="Times New Roman" w:cs="Times New Roman"/>
          <w:sz w:val="28"/>
          <w:szCs w:val="28"/>
        </w:rPr>
        <w:t>» или «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нет</w:t>
      </w:r>
      <w:r w:rsidRPr="00881356">
        <w:rPr>
          <w:rFonts w:ascii="Times New Roman" w:hAnsi="Times New Roman" w:cs="Times New Roman"/>
          <w:sz w:val="28"/>
          <w:szCs w:val="28"/>
        </w:rPr>
        <w:t>». Общий вопрос начинается с личной формы глагола.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bag</w:t>
      </w:r>
      <w:r w:rsidRPr="00881356">
        <w:rPr>
          <w:rFonts w:ascii="Times New Roman" w:hAnsi="Times New Roman" w:cs="Times New Roman"/>
          <w:sz w:val="28"/>
          <w:szCs w:val="28"/>
        </w:rPr>
        <w:t xml:space="preserve">?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Yes, it is.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lastRenderedPageBreak/>
        <w:t>Is Nick in Moscow? No, he is not.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Are there any telephones in the office? Yes</w:t>
      </w:r>
      <w:r w:rsidRPr="00881356">
        <w:rPr>
          <w:rFonts w:ascii="Times New Roman" w:hAnsi="Times New Roman" w:cs="Times New Roman"/>
          <w:sz w:val="28"/>
          <w:szCs w:val="28"/>
        </w:rPr>
        <w:t xml:space="preserve">,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881356">
        <w:rPr>
          <w:rFonts w:ascii="Times New Roman" w:hAnsi="Times New Roman" w:cs="Times New Roman"/>
          <w:sz w:val="28"/>
          <w:szCs w:val="28"/>
        </w:rPr>
        <w:t>.</w:t>
      </w:r>
    </w:p>
    <w:p w:rsidR="00881356" w:rsidRPr="00881356" w:rsidRDefault="00881356" w:rsidP="00881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356">
        <w:rPr>
          <w:rFonts w:ascii="Times New Roman" w:hAnsi="Times New Roman" w:cs="Times New Roman"/>
          <w:b/>
          <w:bCs/>
          <w:sz w:val="28"/>
          <w:szCs w:val="28"/>
        </w:rPr>
        <w:t>Специальный вопрос</w:t>
      </w:r>
      <w:r w:rsidRPr="00881356">
        <w:rPr>
          <w:rFonts w:ascii="Times New Roman" w:hAnsi="Times New Roman" w:cs="Times New Roman"/>
          <w:sz w:val="28"/>
          <w:szCs w:val="28"/>
        </w:rPr>
        <w:t xml:space="preserve"> начинается с </w:t>
      </w:r>
      <w:r w:rsidRPr="00881356">
        <w:rPr>
          <w:rFonts w:ascii="Times New Roman" w:hAnsi="Times New Roman" w:cs="Times New Roman"/>
          <w:i/>
          <w:iCs/>
          <w:sz w:val="28"/>
          <w:szCs w:val="28"/>
        </w:rPr>
        <w:t>вопросительного слова</w:t>
      </w:r>
      <w:r w:rsidRPr="00881356">
        <w:rPr>
          <w:rFonts w:ascii="Times New Roman" w:hAnsi="Times New Roman" w:cs="Times New Roman"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where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(где, куда, откуда),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when</w:t>
      </w:r>
      <w:r w:rsidRPr="00881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1356">
        <w:rPr>
          <w:rFonts w:ascii="Times New Roman" w:hAnsi="Times New Roman" w:cs="Times New Roman"/>
          <w:sz w:val="28"/>
          <w:szCs w:val="28"/>
        </w:rPr>
        <w:t xml:space="preserve">(когда),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</w:t>
      </w:r>
      <w:r w:rsidRPr="00881356">
        <w:rPr>
          <w:rFonts w:ascii="Times New Roman" w:hAnsi="Times New Roman" w:cs="Times New Roman"/>
          <w:sz w:val="28"/>
          <w:szCs w:val="28"/>
        </w:rPr>
        <w:t xml:space="preserve"> (что),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how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(как),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why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(почему),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who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(кто),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whose</w:t>
      </w:r>
      <w:r w:rsidRPr="00881356">
        <w:rPr>
          <w:rFonts w:ascii="Times New Roman" w:hAnsi="Times New Roman" w:cs="Times New Roman"/>
          <w:sz w:val="28"/>
          <w:szCs w:val="28"/>
        </w:rPr>
        <w:t xml:space="preserve"> (чей), </w:t>
      </w:r>
      <w:r w:rsidRPr="00881356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</w:t>
      </w:r>
      <w:r w:rsidRPr="00881356">
        <w:rPr>
          <w:rFonts w:ascii="Times New Roman" w:hAnsi="Times New Roman" w:cs="Times New Roman"/>
          <w:sz w:val="28"/>
          <w:szCs w:val="28"/>
        </w:rPr>
        <w:t xml:space="preserve"> (который) и т.д.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Whose book is it? It is mine.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What is your name? My name is Jerry.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What is there on the plate? There is bread on the plate.</w:t>
      </w:r>
    </w:p>
    <w:p w:rsidR="00881356" w:rsidRPr="00881356" w:rsidRDefault="00881356" w:rsidP="0088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356">
        <w:rPr>
          <w:rFonts w:ascii="Times New Roman" w:hAnsi="Times New Roman" w:cs="Times New Roman"/>
          <w:sz w:val="28"/>
          <w:szCs w:val="28"/>
          <w:lang w:val="en-US"/>
        </w:rPr>
        <w:t>How are you? I am fine.</w:t>
      </w:r>
    </w:p>
    <w:p w:rsidR="00881356" w:rsidRPr="00D562AA" w:rsidRDefault="00881356" w:rsidP="00D5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Why is Tom in prison? Because he is a criminal.</w:t>
      </w:r>
    </w:p>
    <w:p w:rsidR="002E3837" w:rsidRPr="00D562AA" w:rsidRDefault="002E3837" w:rsidP="00D5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AA" w:rsidRPr="00D562AA" w:rsidRDefault="00D562AA" w:rsidP="00D562AA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>Вопрос 5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62AA">
        <w:rPr>
          <w:rFonts w:ascii="Times New Roman" w:hAnsi="Times New Roman" w:cs="Times New Roman"/>
          <w:sz w:val="28"/>
          <w:szCs w:val="28"/>
          <w:u w:val="single"/>
          <w:lang w:val="en-US"/>
        </w:rPr>
        <w:t>The</w:t>
      </w:r>
      <w:r w:rsidRPr="00D562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u w:val="single"/>
          <w:lang w:val="en-US"/>
        </w:rPr>
        <w:t>Present</w:t>
      </w:r>
      <w:r w:rsidRPr="00D562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u w:val="single"/>
          <w:lang w:val="en-US"/>
        </w:rPr>
        <w:t>Simple</w:t>
      </w:r>
      <w:r w:rsidRPr="00D562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u w:val="single"/>
          <w:lang w:val="en-US"/>
        </w:rPr>
        <w:t>Tense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62AA">
        <w:rPr>
          <w:rFonts w:ascii="Times New Roman" w:hAnsi="Times New Roman" w:cs="Times New Roman"/>
          <w:sz w:val="28"/>
          <w:szCs w:val="28"/>
          <w:u w:val="single"/>
        </w:rPr>
        <w:t>Настоящее простое время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2AA" w:rsidRPr="00D562AA" w:rsidRDefault="00D562AA" w:rsidP="00D562AA">
      <w:pPr>
        <w:tabs>
          <w:tab w:val="left" w:pos="186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Положительная форма </w:t>
      </w:r>
      <w:r w:rsidRPr="00D562AA">
        <w:rPr>
          <w:rFonts w:ascii="Times New Roman" w:hAnsi="Times New Roman" w:cs="Times New Roman"/>
          <w:sz w:val="28"/>
          <w:szCs w:val="28"/>
        </w:rPr>
        <w:t>совпадает с формой инфинитива для всех лиц кроме 3-го лица единственного числа. В 3-ем лице единственного числа глаголы в настоящем времени принимают окончание –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D562AA">
        <w:rPr>
          <w:rFonts w:ascii="Times New Roman" w:hAnsi="Times New Roman" w:cs="Times New Roman"/>
          <w:sz w:val="28"/>
          <w:szCs w:val="28"/>
        </w:rPr>
        <w:t xml:space="preserve"> или –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</w:rPr>
        <w:t>(для глаголов, оканчивающихся на –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ss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, -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sh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, -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ch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, -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, -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Pr="00D562AA">
        <w:rPr>
          <w:rFonts w:ascii="Times New Roman" w:hAnsi="Times New Roman" w:cs="Times New Roman"/>
          <w:sz w:val="28"/>
          <w:szCs w:val="28"/>
        </w:rPr>
        <w:t>). Глаголы, оканчивающиеся на «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согласная+y</w:t>
      </w:r>
      <w:r w:rsidRPr="00D562AA">
        <w:rPr>
          <w:rFonts w:ascii="Times New Roman" w:hAnsi="Times New Roman" w:cs="Times New Roman"/>
          <w:sz w:val="28"/>
          <w:szCs w:val="28"/>
        </w:rPr>
        <w:t>», меняют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</w:rPr>
        <w:t>-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</w:rPr>
        <w:t>на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</w:rPr>
        <w:t>и принимают окончание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He/She/It read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 (work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, go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, watch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, stud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ies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sz w:val="28"/>
          <w:szCs w:val="28"/>
        </w:rPr>
        <w:t xml:space="preserve">В положительном предложении в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D562AA">
        <w:rPr>
          <w:rFonts w:ascii="Times New Roman" w:hAnsi="Times New Roman" w:cs="Times New Roman"/>
          <w:sz w:val="28"/>
          <w:szCs w:val="28"/>
        </w:rPr>
        <w:t xml:space="preserve"> глагол следует за подлежащим.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The detectives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investigate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 criminal cases.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Law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helps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 to protect individual rights.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Отрицательная форма </w:t>
      </w:r>
      <w:r w:rsidRPr="00D562AA">
        <w:rPr>
          <w:rFonts w:ascii="Times New Roman" w:hAnsi="Times New Roman" w:cs="Times New Roman"/>
          <w:sz w:val="28"/>
          <w:szCs w:val="28"/>
        </w:rPr>
        <w:t xml:space="preserve">образуется при помощи вспомогательного глагола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do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does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</w:rPr>
        <w:t xml:space="preserve">и частицы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not</w:t>
      </w:r>
      <w:r w:rsidRPr="00D562AA">
        <w:rPr>
          <w:rFonts w:ascii="Times New Roman" w:hAnsi="Times New Roman" w:cs="Times New Roman"/>
          <w:sz w:val="28"/>
          <w:szCs w:val="28"/>
        </w:rPr>
        <w:t xml:space="preserve">. В речи, как правило, употребляются сокращённые формы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don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doesn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Pr="00D562AA">
        <w:rPr>
          <w:rFonts w:ascii="Times New Roman" w:hAnsi="Times New Roman" w:cs="Times New Roman"/>
          <w:sz w:val="28"/>
          <w:szCs w:val="28"/>
        </w:rPr>
        <w:t xml:space="preserve">. /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D562AA">
        <w:rPr>
          <w:rFonts w:ascii="Times New Roman" w:hAnsi="Times New Roman" w:cs="Times New Roman"/>
          <w:sz w:val="28"/>
          <w:szCs w:val="28"/>
        </w:rPr>
        <w:t>’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Pr="00D562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She does not work. / She doesn’t work.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</w:rPr>
        <w:t>Вопросительная форма (</w:t>
      </w:r>
      <w:r w:rsidRPr="00D562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общий вопрос</w:t>
      </w:r>
      <w:r w:rsidRPr="00D562AA">
        <w:rPr>
          <w:rFonts w:ascii="Times New Roman" w:hAnsi="Times New Roman" w:cs="Times New Roman"/>
          <w:sz w:val="28"/>
          <w:szCs w:val="28"/>
        </w:rPr>
        <w:t xml:space="preserve">) образуется при помощи вспомогательного глагола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do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does</w:t>
      </w:r>
      <w:r w:rsidRPr="00D562AA">
        <w:rPr>
          <w:rFonts w:ascii="Times New Roman" w:hAnsi="Times New Roman" w:cs="Times New Roman"/>
          <w:sz w:val="28"/>
          <w:szCs w:val="28"/>
        </w:rPr>
        <w:t>, который ставится перед подлежащим.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Do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speak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English? /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Does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Ralph like his job?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sz w:val="28"/>
          <w:szCs w:val="28"/>
        </w:rPr>
        <w:t>На общий вопрос можно дать краткий положительный либо отрицательный ответ.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Yes, I do. / No, I don’t. Yes, he does. / No, he doesn’t.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sz w:val="28"/>
          <w:szCs w:val="28"/>
        </w:rPr>
        <w:t>Обратите внимание, что в кратких ответах вместо существительного употребляется местоимение.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Do common people take part in elections? – Yes,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they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do.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Does Mary study? – Yes,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she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does.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Специальный вопрос </w:t>
      </w:r>
      <w:r w:rsidRPr="00D562AA">
        <w:rPr>
          <w:rFonts w:ascii="Times New Roman" w:hAnsi="Times New Roman" w:cs="Times New Roman"/>
          <w:sz w:val="28"/>
          <w:szCs w:val="28"/>
        </w:rPr>
        <w:t>требует употребления вопросительных слов, которые ставятся перед вспомогательным глаголом.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What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 do you read?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What newspapers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 do you usually read?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 xml:space="preserve">How many newspapers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do you read every day?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When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does Helen have a rest?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Where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does Helen usually have a rest?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Why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does Helen always have a rest in spring?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62AA" w:rsidRPr="00D562AA" w:rsidRDefault="00DD55EA" w:rsidP="00D562AA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>Вопрос 6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62AA">
        <w:rPr>
          <w:rFonts w:ascii="Times New Roman" w:hAnsi="Times New Roman" w:cs="Times New Roman"/>
          <w:sz w:val="28"/>
          <w:szCs w:val="28"/>
          <w:u w:val="single"/>
        </w:rPr>
        <w:t>Модальные глаголы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Can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562AA">
        <w:rPr>
          <w:rFonts w:ascii="Times New Roman" w:hAnsi="Times New Roman" w:cs="Times New Roman"/>
          <w:sz w:val="28"/>
          <w:szCs w:val="28"/>
        </w:rPr>
        <w:t>мочь, уметь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Can you speak English?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Yes, I can. I can speak English.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No, I can’t. I cannot speak English.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May - </w:t>
      </w:r>
      <w:r w:rsidRPr="00D562AA">
        <w:rPr>
          <w:rFonts w:ascii="Times New Roman" w:hAnsi="Times New Roman" w:cs="Times New Roman"/>
          <w:sz w:val="28"/>
          <w:szCs w:val="28"/>
        </w:rPr>
        <w:t>мочь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62AA">
        <w:rPr>
          <w:rFonts w:ascii="Times New Roman" w:hAnsi="Times New Roman" w:cs="Times New Roman"/>
          <w:sz w:val="28"/>
          <w:szCs w:val="28"/>
        </w:rPr>
        <w:t>можно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May I ask you?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Yes, you may. You may ask me.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No, you mustn’t. You must not ask me.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Must - </w:t>
      </w:r>
      <w:r w:rsidRPr="00D562AA">
        <w:rPr>
          <w:rFonts w:ascii="Times New Roman" w:hAnsi="Times New Roman" w:cs="Times New Roman"/>
          <w:sz w:val="28"/>
          <w:szCs w:val="28"/>
        </w:rPr>
        <w:t>должен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62AA">
        <w:rPr>
          <w:rFonts w:ascii="Times New Roman" w:hAnsi="Times New Roman" w:cs="Times New Roman"/>
          <w:sz w:val="28"/>
          <w:szCs w:val="28"/>
        </w:rPr>
        <w:t>обязан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Must we go there?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Yes, you must. You must go there.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No, you needn’t. You need not go there. 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Should - </w:t>
      </w:r>
      <w:r w:rsidRPr="00D562AA">
        <w:rPr>
          <w:rFonts w:ascii="Times New Roman" w:hAnsi="Times New Roman" w:cs="Times New Roman"/>
          <w:sz w:val="28"/>
          <w:szCs w:val="28"/>
        </w:rPr>
        <w:t>следует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62AA">
        <w:rPr>
          <w:rFonts w:ascii="Times New Roman" w:hAnsi="Times New Roman" w:cs="Times New Roman"/>
          <w:sz w:val="28"/>
          <w:szCs w:val="28"/>
        </w:rPr>
        <w:t>надо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Should they leave now?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Yes, they should. They should leave now.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No, they shouldn’t. They should not leave now.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Have to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D562AA">
        <w:rPr>
          <w:rFonts w:ascii="Times New Roman" w:hAnsi="Times New Roman" w:cs="Times New Roman"/>
          <w:sz w:val="28"/>
          <w:szCs w:val="28"/>
        </w:rPr>
        <w:t>должен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62AA">
        <w:rPr>
          <w:rFonts w:ascii="Times New Roman" w:hAnsi="Times New Roman" w:cs="Times New Roman"/>
          <w:sz w:val="28"/>
          <w:szCs w:val="28"/>
        </w:rPr>
        <w:t>вынужден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The weather is bad. Do the children have to stay at home?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Yes, they do. The children have to stay at home.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>No, they don’t. The children do not have to stay at home.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sz w:val="28"/>
          <w:szCs w:val="28"/>
        </w:rPr>
        <w:t xml:space="preserve">Модальные глаголы не изменяются по лицам и числам. Исключение: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 xml:space="preserve"> /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has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sz w:val="28"/>
          <w:szCs w:val="28"/>
        </w:rPr>
        <w:t>Отрицательная и вопросительная формы образуются без вспомогательных глаголов. Исключение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don’t have to … / doesn’t have to …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Do you have to…? / Does he (she) have to…?</w:t>
      </w:r>
    </w:p>
    <w:p w:rsidR="00D562AA" w:rsidRPr="00D562AA" w:rsidRDefault="00D562AA" w:rsidP="00D5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62AA" w:rsidRPr="00D562AA" w:rsidRDefault="00ED5931" w:rsidP="00D562AA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>Вопрос 7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62AA">
        <w:rPr>
          <w:rFonts w:ascii="Times New Roman" w:hAnsi="Times New Roman" w:cs="Times New Roman"/>
          <w:sz w:val="28"/>
          <w:szCs w:val="28"/>
          <w:u w:val="single"/>
          <w:lang w:val="en-US"/>
        </w:rPr>
        <w:t>The</w:t>
      </w:r>
      <w:r w:rsidRPr="00D562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u w:val="single"/>
          <w:lang w:val="en-US"/>
        </w:rPr>
        <w:t>Past</w:t>
      </w:r>
      <w:r w:rsidRPr="00D562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u w:val="single"/>
          <w:lang w:val="en-US"/>
        </w:rPr>
        <w:t>Simple</w:t>
      </w:r>
      <w:r w:rsidRPr="00D562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u w:val="single"/>
          <w:lang w:val="en-US"/>
        </w:rPr>
        <w:t>Tense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62AA">
        <w:rPr>
          <w:rFonts w:ascii="Times New Roman" w:hAnsi="Times New Roman" w:cs="Times New Roman"/>
          <w:sz w:val="28"/>
          <w:szCs w:val="28"/>
          <w:u w:val="single"/>
        </w:rPr>
        <w:t>Простое прошедшее время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2AA" w:rsidRPr="00D562AA" w:rsidRDefault="00D562AA" w:rsidP="00D562AA">
      <w:pPr>
        <w:tabs>
          <w:tab w:val="left" w:pos="186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Положительная форма </w:t>
      </w:r>
      <w:r w:rsidRPr="00D562AA">
        <w:rPr>
          <w:rFonts w:ascii="Times New Roman" w:hAnsi="Times New Roman" w:cs="Times New Roman"/>
          <w:sz w:val="28"/>
          <w:szCs w:val="28"/>
        </w:rPr>
        <w:t xml:space="preserve">простого прошедшего времени имеет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2 способа</w:t>
      </w:r>
      <w:r w:rsidRPr="00D562AA">
        <w:rPr>
          <w:rFonts w:ascii="Times New Roman" w:hAnsi="Times New Roman" w:cs="Times New Roman"/>
          <w:sz w:val="28"/>
          <w:szCs w:val="28"/>
        </w:rPr>
        <w:t xml:space="preserve"> образования:</w:t>
      </w:r>
    </w:p>
    <w:p w:rsidR="00D562AA" w:rsidRPr="00D562AA" w:rsidRDefault="00D562AA" w:rsidP="00D562AA">
      <w:pPr>
        <w:tabs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sz w:val="28"/>
          <w:szCs w:val="28"/>
        </w:rPr>
        <w:t xml:space="preserve">1)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правильные глаголы </w:t>
      </w:r>
      <w:r w:rsidRPr="00D562AA">
        <w:rPr>
          <w:rFonts w:ascii="Times New Roman" w:hAnsi="Times New Roman" w:cs="Times New Roman"/>
          <w:sz w:val="28"/>
          <w:szCs w:val="28"/>
        </w:rPr>
        <w:t xml:space="preserve">образуют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D562AA">
        <w:rPr>
          <w:rFonts w:ascii="Times New Roman" w:hAnsi="Times New Roman" w:cs="Times New Roman"/>
          <w:sz w:val="28"/>
          <w:szCs w:val="28"/>
        </w:rPr>
        <w:t xml:space="preserve"> при помощи суффикса -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ed</w:t>
      </w:r>
      <w:r w:rsidRPr="00D562AA">
        <w:rPr>
          <w:rFonts w:ascii="Times New Roman" w:hAnsi="Times New Roman" w:cs="Times New Roman"/>
          <w:sz w:val="28"/>
          <w:szCs w:val="28"/>
        </w:rPr>
        <w:t xml:space="preserve">. Причём, глагол в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D562AA">
        <w:rPr>
          <w:rFonts w:ascii="Times New Roman" w:hAnsi="Times New Roman" w:cs="Times New Roman"/>
          <w:sz w:val="28"/>
          <w:szCs w:val="28"/>
        </w:rPr>
        <w:t xml:space="preserve"> не изменяется по лицам и числам;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sz w:val="28"/>
          <w:szCs w:val="28"/>
        </w:rPr>
        <w:t xml:space="preserve">2)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неправильные глаголы </w:t>
      </w:r>
      <w:r w:rsidRPr="00D562AA">
        <w:rPr>
          <w:rFonts w:ascii="Times New Roman" w:hAnsi="Times New Roman" w:cs="Times New Roman"/>
          <w:sz w:val="28"/>
          <w:szCs w:val="28"/>
        </w:rPr>
        <w:t xml:space="preserve">образуют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D562AA">
        <w:rPr>
          <w:rFonts w:ascii="Times New Roman" w:hAnsi="Times New Roman" w:cs="Times New Roman"/>
          <w:sz w:val="28"/>
          <w:szCs w:val="28"/>
        </w:rPr>
        <w:t xml:space="preserve"> путём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</w:t>
      </w:r>
      <w:r w:rsidRPr="00D562AA">
        <w:rPr>
          <w:rFonts w:ascii="Times New Roman" w:hAnsi="Times New Roman" w:cs="Times New Roman"/>
          <w:sz w:val="28"/>
          <w:szCs w:val="28"/>
        </w:rPr>
        <w:t xml:space="preserve">корневой гласной, согласной или всего корня. Иногда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D562AA">
        <w:rPr>
          <w:rFonts w:ascii="Times New Roman" w:hAnsi="Times New Roman" w:cs="Times New Roman"/>
          <w:sz w:val="28"/>
          <w:szCs w:val="28"/>
        </w:rPr>
        <w:t xml:space="preserve"> неправильного глагола </w:t>
      </w:r>
      <w:r w:rsidRPr="00D562AA">
        <w:rPr>
          <w:rFonts w:ascii="Times New Roman" w:hAnsi="Times New Roman" w:cs="Times New Roman"/>
          <w:sz w:val="28"/>
          <w:szCs w:val="28"/>
        </w:rPr>
        <w:lastRenderedPageBreak/>
        <w:t>совпадает с формой инфинитива. Форму прошедшего времени неправильных глаголов можно найти в словаре или в интернете.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</w:rPr>
        <w:t>Отрицательная форма</w:t>
      </w:r>
      <w:r w:rsidRPr="00D562AA">
        <w:rPr>
          <w:rFonts w:ascii="Times New Roman" w:hAnsi="Times New Roman" w:cs="Times New Roman"/>
          <w:sz w:val="28"/>
          <w:szCs w:val="28"/>
        </w:rPr>
        <w:t xml:space="preserve"> образуется с помощью вспомогательного глагола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did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</w:rPr>
        <w:t xml:space="preserve">и частицы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not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</w:rPr>
        <w:t xml:space="preserve">для всех лиц. Смысловой глагол употребляется в инфинитиве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без</w:t>
      </w:r>
      <w:r w:rsidRPr="00D562AA">
        <w:rPr>
          <w:rFonts w:ascii="Times New Roman" w:hAnsi="Times New Roman" w:cs="Times New Roman"/>
          <w:sz w:val="28"/>
          <w:szCs w:val="28"/>
        </w:rPr>
        <w:t xml:space="preserve"> частицы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to</w:t>
      </w:r>
      <w:r w:rsidRPr="00D562AA">
        <w:rPr>
          <w:rFonts w:ascii="Times New Roman" w:hAnsi="Times New Roman" w:cs="Times New Roman"/>
          <w:sz w:val="28"/>
          <w:szCs w:val="28"/>
        </w:rPr>
        <w:t xml:space="preserve">. Сокращённая форма от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did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not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didn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They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did not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work yesterday. / They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didn’t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work yesterday. </w:t>
      </w:r>
      <w:r w:rsidRPr="00D562AA">
        <w:rPr>
          <w:rFonts w:ascii="Times New Roman" w:hAnsi="Times New Roman" w:cs="Times New Roman"/>
          <w:sz w:val="28"/>
          <w:szCs w:val="28"/>
        </w:rPr>
        <w:t>(Они вчера не работали.)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2AA" w:rsidRPr="00D562AA" w:rsidRDefault="00D562AA" w:rsidP="00D562AA">
      <w:pPr>
        <w:tabs>
          <w:tab w:val="left" w:pos="252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</w:rPr>
        <w:t>Вопросительная форма</w:t>
      </w:r>
      <w:r w:rsidRPr="00D562AA">
        <w:rPr>
          <w:rFonts w:ascii="Times New Roman" w:hAnsi="Times New Roman" w:cs="Times New Roman"/>
          <w:sz w:val="28"/>
          <w:szCs w:val="28"/>
        </w:rPr>
        <w:t xml:space="preserve"> образуется с помощью вспомогательного глагола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did</w:t>
      </w:r>
      <w:r w:rsidRPr="00D562AA">
        <w:rPr>
          <w:rFonts w:ascii="Times New Roman" w:hAnsi="Times New Roman" w:cs="Times New Roman"/>
          <w:sz w:val="28"/>
          <w:szCs w:val="28"/>
        </w:rPr>
        <w:t xml:space="preserve">, который ставится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перед подлежащим</w:t>
      </w:r>
      <w:r w:rsidRPr="00D562AA">
        <w:rPr>
          <w:rFonts w:ascii="Times New Roman" w:hAnsi="Times New Roman" w:cs="Times New Roman"/>
          <w:sz w:val="28"/>
          <w:szCs w:val="28"/>
        </w:rPr>
        <w:t>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i/>
          <w:iCs/>
          <w:sz w:val="28"/>
          <w:szCs w:val="28"/>
        </w:rPr>
        <w:t>Общий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>вопрос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 w:rsidRPr="00D562A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Did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Pr="00D562A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watch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a football match last week? - Yes, I </w:t>
      </w:r>
      <w:r w:rsidRPr="00D562A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did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/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No, I </w:t>
      </w:r>
      <w:r w:rsidRPr="00D562A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didn’t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i/>
          <w:iCs/>
          <w:sz w:val="28"/>
          <w:szCs w:val="28"/>
        </w:rPr>
        <w:t>Специальный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>вопрос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When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did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the train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arrive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What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did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say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Where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did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your family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go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last Sunday?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62AA" w:rsidRPr="00D562AA" w:rsidRDefault="00ED5931" w:rsidP="00D562AA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>Вопрос 8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62AA">
        <w:rPr>
          <w:rFonts w:ascii="Times New Roman" w:hAnsi="Times New Roman" w:cs="Times New Roman"/>
          <w:sz w:val="28"/>
          <w:szCs w:val="28"/>
          <w:u w:val="single"/>
          <w:lang w:val="en-US"/>
        </w:rPr>
        <w:t>The</w:t>
      </w:r>
      <w:r w:rsidRPr="00D562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u w:val="single"/>
          <w:lang w:val="en-US"/>
        </w:rPr>
        <w:t>Future</w:t>
      </w:r>
      <w:r w:rsidRPr="00D562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u w:val="single"/>
          <w:lang w:val="en-US"/>
        </w:rPr>
        <w:t>Simple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62AA">
        <w:rPr>
          <w:rFonts w:ascii="Times New Roman" w:hAnsi="Times New Roman" w:cs="Times New Roman"/>
          <w:sz w:val="28"/>
          <w:szCs w:val="28"/>
          <w:u w:val="single"/>
        </w:rPr>
        <w:t>Простое будущее время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2AA" w:rsidRPr="00D562AA" w:rsidRDefault="00D562AA" w:rsidP="00D562AA">
      <w:pPr>
        <w:tabs>
          <w:tab w:val="left" w:pos="252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Положительная форма </w:t>
      </w:r>
      <w:r w:rsidRPr="00D562AA">
        <w:rPr>
          <w:rFonts w:ascii="Times New Roman" w:hAnsi="Times New Roman" w:cs="Times New Roman"/>
          <w:sz w:val="28"/>
          <w:szCs w:val="28"/>
        </w:rPr>
        <w:t xml:space="preserve">простого будущего времени образуется для всех лиц с помощью вспомогательного глагола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will</w:t>
      </w:r>
      <w:r w:rsidRPr="00D562AA">
        <w:rPr>
          <w:rFonts w:ascii="Times New Roman" w:hAnsi="Times New Roman" w:cs="Times New Roman"/>
          <w:sz w:val="28"/>
          <w:szCs w:val="28"/>
        </w:rPr>
        <w:t xml:space="preserve"> и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инфинитива </w:t>
      </w:r>
      <w:r w:rsidRPr="00D562AA">
        <w:rPr>
          <w:rFonts w:ascii="Times New Roman" w:hAnsi="Times New Roman" w:cs="Times New Roman"/>
          <w:sz w:val="28"/>
          <w:szCs w:val="28"/>
        </w:rPr>
        <w:t xml:space="preserve">смыслового глагола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без </w:t>
      </w:r>
      <w:r w:rsidRPr="00D562AA">
        <w:rPr>
          <w:rFonts w:ascii="Times New Roman" w:hAnsi="Times New Roman" w:cs="Times New Roman"/>
          <w:sz w:val="28"/>
          <w:szCs w:val="28"/>
        </w:rPr>
        <w:t xml:space="preserve">частицы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to</w:t>
      </w:r>
      <w:r w:rsidRPr="00D562AA">
        <w:rPr>
          <w:rFonts w:ascii="Times New Roman" w:hAnsi="Times New Roman" w:cs="Times New Roman"/>
          <w:sz w:val="28"/>
          <w:szCs w:val="28"/>
        </w:rPr>
        <w:t>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The foreign delegation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will come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next week. </w:t>
      </w:r>
      <w:r w:rsidRPr="00D562AA">
        <w:rPr>
          <w:rFonts w:ascii="Times New Roman" w:hAnsi="Times New Roman" w:cs="Times New Roman"/>
          <w:sz w:val="28"/>
          <w:szCs w:val="28"/>
        </w:rPr>
        <w:t>(Иностранная делегация приедет на следующей неделе.)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will call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 you back in some minutes. </w:t>
      </w:r>
      <w:r w:rsidRPr="00D562AA">
        <w:rPr>
          <w:rFonts w:ascii="Times New Roman" w:hAnsi="Times New Roman" w:cs="Times New Roman"/>
          <w:sz w:val="28"/>
          <w:szCs w:val="28"/>
        </w:rPr>
        <w:t>(Я перезвоню тебе через несколько минут.)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Отрицательная форма </w:t>
      </w:r>
      <w:r w:rsidRPr="00D562AA">
        <w:rPr>
          <w:rFonts w:ascii="Times New Roman" w:hAnsi="Times New Roman" w:cs="Times New Roman"/>
          <w:sz w:val="28"/>
          <w:szCs w:val="28"/>
        </w:rPr>
        <w:t xml:space="preserve">образуется при помощи отрицания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not</w:t>
      </w:r>
      <w:r w:rsidRPr="00D562AA">
        <w:rPr>
          <w:rFonts w:ascii="Times New Roman" w:hAnsi="Times New Roman" w:cs="Times New Roman"/>
          <w:sz w:val="28"/>
          <w:szCs w:val="28"/>
        </w:rPr>
        <w:t xml:space="preserve">, которое ставится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после </w:t>
      </w:r>
      <w:r w:rsidRPr="00D562AA">
        <w:rPr>
          <w:rFonts w:ascii="Times New Roman" w:hAnsi="Times New Roman" w:cs="Times New Roman"/>
          <w:sz w:val="28"/>
          <w:szCs w:val="28"/>
        </w:rPr>
        <w:t>глагола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will</w:t>
      </w:r>
      <w:r w:rsidRPr="00D562AA">
        <w:rPr>
          <w:rFonts w:ascii="Times New Roman" w:hAnsi="Times New Roman" w:cs="Times New Roman"/>
          <w:sz w:val="28"/>
          <w:szCs w:val="28"/>
        </w:rPr>
        <w:t>. Сокращение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will not = won’t.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will not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take you more than 5 minutes. / It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won’t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take you more than 5 minutes. </w:t>
      </w:r>
      <w:r w:rsidRPr="00D562AA">
        <w:rPr>
          <w:rFonts w:ascii="Times New Roman" w:hAnsi="Times New Roman" w:cs="Times New Roman"/>
          <w:sz w:val="28"/>
          <w:szCs w:val="28"/>
        </w:rPr>
        <w:t>(Это не займёт у вас более 5 минут.)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</w:rPr>
        <w:t>Вопросительная форма</w:t>
      </w:r>
      <w:r w:rsidRPr="00D562AA">
        <w:rPr>
          <w:rFonts w:ascii="Times New Roman" w:hAnsi="Times New Roman" w:cs="Times New Roman"/>
          <w:sz w:val="28"/>
          <w:szCs w:val="28"/>
        </w:rPr>
        <w:t xml:space="preserve"> требует употребления глагола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will</w:t>
      </w:r>
      <w:r w:rsidRPr="00D562AA">
        <w:rPr>
          <w:rFonts w:ascii="Times New Roman" w:hAnsi="Times New Roman" w:cs="Times New Roman"/>
          <w:sz w:val="28"/>
          <w:szCs w:val="28"/>
        </w:rPr>
        <w:t xml:space="preserve"> перед подлежащим.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i/>
          <w:iCs/>
          <w:sz w:val="28"/>
          <w:szCs w:val="28"/>
        </w:rPr>
        <w:t>Общий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>вопрос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Will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go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anywhere next Sunday? - Yes, I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will. /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No, I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won’t.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i/>
          <w:iCs/>
          <w:sz w:val="28"/>
          <w:szCs w:val="28"/>
        </w:rPr>
        <w:t>Специальный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>вопрос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When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will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leave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for New York?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What </w:t>
      </w:r>
      <w:r w:rsidRPr="00D562A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will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do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tomorrow?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62AA" w:rsidRPr="00D562AA" w:rsidRDefault="00ED5931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 9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62AA">
        <w:rPr>
          <w:rFonts w:ascii="Times New Roman" w:hAnsi="Times New Roman" w:cs="Times New Roman"/>
          <w:sz w:val="28"/>
          <w:szCs w:val="28"/>
          <w:u w:val="single"/>
        </w:rPr>
        <w:t>Повелительное наклонение глагола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2AA" w:rsidRPr="00D562AA" w:rsidRDefault="00D562AA" w:rsidP="00D562AA">
      <w:pPr>
        <w:tabs>
          <w:tab w:val="left" w:pos="252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Положительная форма </w:t>
      </w:r>
      <w:r w:rsidRPr="00D562AA">
        <w:rPr>
          <w:rFonts w:ascii="Times New Roman" w:hAnsi="Times New Roman" w:cs="Times New Roman"/>
          <w:sz w:val="28"/>
          <w:szCs w:val="28"/>
        </w:rPr>
        <w:t xml:space="preserve">повелительного наклонения в английском языке совпадает с формой инфинитива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без</w:t>
      </w:r>
      <w:r w:rsidRPr="00D562AA">
        <w:rPr>
          <w:rFonts w:ascii="Times New Roman" w:hAnsi="Times New Roman" w:cs="Times New Roman"/>
          <w:sz w:val="28"/>
          <w:szCs w:val="28"/>
        </w:rPr>
        <w:t xml:space="preserve"> частицы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to</w:t>
      </w:r>
      <w:r w:rsidRPr="00D562AA">
        <w:rPr>
          <w:rFonts w:ascii="Times New Roman" w:hAnsi="Times New Roman" w:cs="Times New Roman"/>
          <w:sz w:val="28"/>
          <w:szCs w:val="28"/>
        </w:rPr>
        <w:t>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Say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 it once more, please. -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Скажи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/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Скажите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</w:rPr>
        <w:t>это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</w:rPr>
        <w:t>ещё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</w:rPr>
        <w:t>раз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Translate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D562AA">
        <w:rPr>
          <w:rFonts w:ascii="Times New Roman" w:hAnsi="Times New Roman" w:cs="Times New Roman"/>
          <w:sz w:val="28"/>
          <w:szCs w:val="28"/>
        </w:rPr>
        <w:t>.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- Переведи / Переведите </w:t>
      </w:r>
      <w:r w:rsidRPr="00D562AA">
        <w:rPr>
          <w:rFonts w:ascii="Times New Roman" w:hAnsi="Times New Roman" w:cs="Times New Roman"/>
          <w:sz w:val="28"/>
          <w:szCs w:val="28"/>
        </w:rPr>
        <w:t>это на русский язык.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Be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D562AA">
        <w:rPr>
          <w:rFonts w:ascii="Times New Roman" w:hAnsi="Times New Roman" w:cs="Times New Roman"/>
          <w:sz w:val="28"/>
          <w:szCs w:val="28"/>
        </w:rPr>
        <w:t xml:space="preserve">! - 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Будь </w:t>
      </w:r>
      <w:r w:rsidRPr="00D562AA">
        <w:rPr>
          <w:rFonts w:ascii="Times New Roman" w:hAnsi="Times New Roman" w:cs="Times New Roman"/>
          <w:sz w:val="28"/>
          <w:szCs w:val="28"/>
        </w:rPr>
        <w:t>счастлив (а)!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Будьте </w:t>
      </w:r>
      <w:r w:rsidRPr="00D562AA">
        <w:rPr>
          <w:rFonts w:ascii="Times New Roman" w:hAnsi="Times New Roman" w:cs="Times New Roman"/>
          <w:sz w:val="28"/>
          <w:szCs w:val="28"/>
        </w:rPr>
        <w:t>счастливы!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Отрицательная форма </w:t>
      </w:r>
      <w:r w:rsidRPr="00D562AA">
        <w:rPr>
          <w:rFonts w:ascii="Times New Roman" w:hAnsi="Times New Roman" w:cs="Times New Roman"/>
          <w:sz w:val="28"/>
          <w:szCs w:val="28"/>
        </w:rPr>
        <w:t xml:space="preserve">повелительного наклонения образуется при помощи вспомогательного глагола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do</w:t>
      </w:r>
      <w:r w:rsidRPr="00D562AA">
        <w:rPr>
          <w:rFonts w:ascii="Times New Roman" w:hAnsi="Times New Roman" w:cs="Times New Roman"/>
          <w:sz w:val="28"/>
          <w:szCs w:val="28"/>
        </w:rPr>
        <w:t xml:space="preserve"> и отрицания 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not</w:t>
      </w:r>
      <w:r w:rsidRPr="00D562A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62AA">
        <w:rPr>
          <w:rFonts w:ascii="Times New Roman" w:hAnsi="Times New Roman" w:cs="Times New Roman"/>
          <w:sz w:val="28"/>
          <w:szCs w:val="28"/>
        </w:rPr>
        <w:t xml:space="preserve">Сокращение: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do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not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don</w:t>
      </w:r>
      <w:r w:rsidRPr="00D562A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D562AA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Don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worry</w:t>
      </w:r>
      <w:r w:rsidRPr="00D562AA">
        <w:rPr>
          <w:rFonts w:ascii="Times New Roman" w:hAnsi="Times New Roman" w:cs="Times New Roman"/>
          <w:sz w:val="28"/>
          <w:szCs w:val="28"/>
        </w:rPr>
        <w:t>. - Не беспокойся. / Не беспокойтесь.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Don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wait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D562AA">
        <w:rPr>
          <w:rFonts w:ascii="Times New Roman" w:hAnsi="Times New Roman" w:cs="Times New Roman"/>
          <w:sz w:val="28"/>
          <w:szCs w:val="28"/>
        </w:rPr>
        <w:t xml:space="preserve">,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D562AA">
        <w:rPr>
          <w:rFonts w:ascii="Times New Roman" w:hAnsi="Times New Roman" w:cs="Times New Roman"/>
          <w:sz w:val="28"/>
          <w:szCs w:val="28"/>
        </w:rPr>
        <w:t>. - Не жди / Не ждите меня, пожалуйста.</w:t>
      </w:r>
    </w:p>
    <w:p w:rsidR="00D562AA" w:rsidRPr="00D562AA" w:rsidRDefault="00D562AA" w:rsidP="00D562AA">
      <w:pPr>
        <w:tabs>
          <w:tab w:val="left" w:pos="2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Don</w:t>
      </w:r>
      <w:r w:rsidRPr="00D562AA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D562AA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D562AA">
        <w:rPr>
          <w:rFonts w:ascii="Times New Roman" w:hAnsi="Times New Roman" w:cs="Times New Roman"/>
          <w:sz w:val="28"/>
          <w:szCs w:val="28"/>
        </w:rPr>
        <w:t xml:space="preserve"> </w:t>
      </w:r>
      <w:r w:rsidRPr="00D562AA">
        <w:rPr>
          <w:rFonts w:ascii="Times New Roman" w:hAnsi="Times New Roman" w:cs="Times New Roman"/>
          <w:sz w:val="28"/>
          <w:szCs w:val="28"/>
          <w:lang w:val="en-US"/>
        </w:rPr>
        <w:t>late</w:t>
      </w:r>
      <w:r w:rsidRPr="00D562AA">
        <w:rPr>
          <w:rFonts w:ascii="Times New Roman" w:hAnsi="Times New Roman" w:cs="Times New Roman"/>
          <w:sz w:val="28"/>
          <w:szCs w:val="28"/>
        </w:rPr>
        <w:t>. - Не опаздывай. / Не опаздывайте.</w:t>
      </w:r>
    </w:p>
    <w:p w:rsidR="004D5532" w:rsidRPr="00D562AA" w:rsidRDefault="004D5532" w:rsidP="00ED5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169" w:rsidRPr="00F37CE1" w:rsidRDefault="007E2CB9" w:rsidP="00F37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CE1">
        <w:rPr>
          <w:rFonts w:ascii="Times New Roman" w:hAnsi="Times New Roman" w:cs="Times New Roman"/>
          <w:sz w:val="28"/>
          <w:szCs w:val="28"/>
        </w:rPr>
        <w:t>1.6. Вопросы для самостоятельного изучения по данной теме.</w:t>
      </w:r>
    </w:p>
    <w:p w:rsidR="00F37CE1" w:rsidRPr="00F37CE1" w:rsidRDefault="00F37CE1" w:rsidP="00F37C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F37CE1">
        <w:rPr>
          <w:rFonts w:ascii="Times New Roman" w:hAnsi="Times New Roman" w:cs="Times New Roman"/>
          <w:sz w:val="28"/>
          <w:szCs w:val="28"/>
          <w:lang w:val="en-US"/>
        </w:rPr>
        <w:t> What is your name?</w:t>
      </w:r>
    </w:p>
    <w:p w:rsidR="00F37CE1" w:rsidRPr="00F37CE1" w:rsidRDefault="00F37CE1" w:rsidP="00F37C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F37CE1">
        <w:rPr>
          <w:rFonts w:ascii="Times New Roman" w:hAnsi="Times New Roman" w:cs="Times New Roman"/>
          <w:sz w:val="28"/>
          <w:szCs w:val="28"/>
          <w:lang w:val="en-US"/>
        </w:rPr>
        <w:t> How old are you?</w:t>
      </w:r>
    </w:p>
    <w:p w:rsidR="00F37CE1" w:rsidRPr="00F37CE1" w:rsidRDefault="00F37CE1" w:rsidP="00F37C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F37CE1">
        <w:rPr>
          <w:rFonts w:ascii="Times New Roman" w:hAnsi="Times New Roman" w:cs="Times New Roman"/>
          <w:sz w:val="28"/>
          <w:szCs w:val="28"/>
          <w:lang w:val="en-US"/>
        </w:rPr>
        <w:t> Are you married?</w:t>
      </w:r>
    </w:p>
    <w:p w:rsidR="00F37CE1" w:rsidRPr="00F37CE1" w:rsidRDefault="00F37CE1" w:rsidP="00F37C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F37CE1">
        <w:rPr>
          <w:rFonts w:ascii="Times New Roman" w:hAnsi="Times New Roman" w:cs="Times New Roman"/>
          <w:sz w:val="28"/>
          <w:szCs w:val="28"/>
          <w:lang w:val="en-US"/>
        </w:rPr>
        <w:t> Have you any children?</w:t>
      </w:r>
    </w:p>
    <w:p w:rsidR="00F37CE1" w:rsidRPr="00F37CE1" w:rsidRDefault="00F37CE1" w:rsidP="00F37C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F37CE1">
        <w:rPr>
          <w:rFonts w:ascii="Times New Roman" w:hAnsi="Times New Roman" w:cs="Times New Roman"/>
          <w:sz w:val="28"/>
          <w:szCs w:val="28"/>
          <w:lang w:val="en-US"/>
        </w:rPr>
        <w:t> What is you hobby?</w:t>
      </w:r>
    </w:p>
    <w:p w:rsidR="00F37CE1" w:rsidRPr="00F37CE1" w:rsidRDefault="00F37CE1" w:rsidP="00F37C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F37CE1">
        <w:rPr>
          <w:rFonts w:ascii="Times New Roman" w:hAnsi="Times New Roman" w:cs="Times New Roman"/>
          <w:sz w:val="28"/>
          <w:szCs w:val="28"/>
          <w:lang w:val="en-US"/>
        </w:rPr>
        <w:t> Where do you study?</w:t>
      </w:r>
    </w:p>
    <w:p w:rsidR="00F37CE1" w:rsidRPr="00F37CE1" w:rsidRDefault="00F37CE1" w:rsidP="00F37C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F37CE1">
        <w:rPr>
          <w:rFonts w:ascii="Times New Roman" w:hAnsi="Times New Roman" w:cs="Times New Roman"/>
          <w:sz w:val="28"/>
          <w:szCs w:val="28"/>
          <w:lang w:val="en-US"/>
        </w:rPr>
        <w:t> What year student are you?</w:t>
      </w:r>
    </w:p>
    <w:p w:rsidR="00D96729" w:rsidRPr="00F37CE1" w:rsidRDefault="00F37CE1" w:rsidP="00F37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F37CE1">
        <w:rPr>
          <w:rFonts w:ascii="Times New Roman" w:hAnsi="Times New Roman" w:cs="Times New Roman"/>
          <w:sz w:val="28"/>
          <w:szCs w:val="28"/>
          <w:lang w:val="en-US"/>
        </w:rPr>
        <w:t> What subjects do you study?</w:t>
      </w:r>
    </w:p>
    <w:p w:rsidR="00D96729" w:rsidRPr="00F37CE1" w:rsidRDefault="00D96729" w:rsidP="00F37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0405" w:rsidRPr="00F37CE1" w:rsidRDefault="00560405" w:rsidP="00F37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60405" w:rsidRPr="00F37CE1" w:rsidSect="00C32465">
      <w:headerReference w:type="default" r:id="rId14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0DA" w:rsidRDefault="00C060DA" w:rsidP="00C32465">
      <w:pPr>
        <w:spacing w:after="0" w:line="240" w:lineRule="auto"/>
      </w:pPr>
      <w:r>
        <w:separator/>
      </w:r>
    </w:p>
  </w:endnote>
  <w:endnote w:type="continuationSeparator" w:id="0">
    <w:p w:rsidR="00C060DA" w:rsidRDefault="00C060DA" w:rsidP="00C3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0DA" w:rsidRDefault="00C060DA" w:rsidP="00C32465">
      <w:pPr>
        <w:spacing w:after="0" w:line="240" w:lineRule="auto"/>
      </w:pPr>
      <w:r>
        <w:separator/>
      </w:r>
    </w:p>
  </w:footnote>
  <w:footnote w:type="continuationSeparator" w:id="0">
    <w:p w:rsidR="00C060DA" w:rsidRDefault="00C060DA" w:rsidP="00C3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0980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32465" w:rsidRPr="00C32465" w:rsidRDefault="00604D3D">
        <w:pPr>
          <w:pStyle w:val="a3"/>
          <w:jc w:val="center"/>
          <w:rPr>
            <w:rFonts w:ascii="Times New Roman" w:hAnsi="Times New Roman" w:cs="Times New Roman"/>
          </w:rPr>
        </w:pPr>
        <w:r w:rsidRPr="00C32465">
          <w:rPr>
            <w:rFonts w:ascii="Times New Roman" w:hAnsi="Times New Roman" w:cs="Times New Roman"/>
          </w:rPr>
          <w:fldChar w:fldCharType="begin"/>
        </w:r>
        <w:r w:rsidR="00C32465" w:rsidRPr="00C32465">
          <w:rPr>
            <w:rFonts w:ascii="Times New Roman" w:hAnsi="Times New Roman" w:cs="Times New Roman"/>
          </w:rPr>
          <w:instrText>PAGE   \* MERGEFORMAT</w:instrText>
        </w:r>
        <w:r w:rsidRPr="00C32465">
          <w:rPr>
            <w:rFonts w:ascii="Times New Roman" w:hAnsi="Times New Roman" w:cs="Times New Roman"/>
          </w:rPr>
          <w:fldChar w:fldCharType="separate"/>
        </w:r>
        <w:r w:rsidR="005F41D2">
          <w:rPr>
            <w:rFonts w:ascii="Times New Roman" w:hAnsi="Times New Roman" w:cs="Times New Roman"/>
            <w:noProof/>
          </w:rPr>
          <w:t>2</w:t>
        </w:r>
        <w:r w:rsidRPr="00C32465">
          <w:rPr>
            <w:rFonts w:ascii="Times New Roman" w:hAnsi="Times New Roman" w:cs="Times New Roman"/>
          </w:rPr>
          <w:fldChar w:fldCharType="end"/>
        </w:r>
      </w:p>
    </w:sdtContent>
  </w:sdt>
  <w:p w:rsidR="00C32465" w:rsidRDefault="00C324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D75"/>
    <w:multiLevelType w:val="hybridMultilevel"/>
    <w:tmpl w:val="AC2EF184"/>
    <w:lvl w:ilvl="0" w:tplc="DC367F8C">
      <w:start w:val="9"/>
      <w:numFmt w:val="bullet"/>
      <w:lvlText w:val=""/>
      <w:lvlJc w:val="left"/>
      <w:pPr>
        <w:ind w:left="1162" w:hanging="360"/>
      </w:pPr>
      <w:rPr>
        <w:rFonts w:ascii="Symbol" w:eastAsia="Times New Roman" w:hAnsi="Symbol" w:hint="default"/>
        <w:b/>
      </w:rPr>
    </w:lvl>
    <w:lvl w:ilvl="1" w:tplc="04190003">
      <w:start w:val="1"/>
      <w:numFmt w:val="bullet"/>
      <w:lvlText w:val="o"/>
      <w:lvlJc w:val="left"/>
      <w:pPr>
        <w:ind w:left="18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>
    <w:nsid w:val="711C1407"/>
    <w:multiLevelType w:val="hybridMultilevel"/>
    <w:tmpl w:val="27765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564AEC"/>
    <w:rsid w:val="0000661A"/>
    <w:rsid w:val="00032538"/>
    <w:rsid w:val="0004547A"/>
    <w:rsid w:val="00080468"/>
    <w:rsid w:val="00086593"/>
    <w:rsid w:val="000D29C6"/>
    <w:rsid w:val="000D5DB4"/>
    <w:rsid w:val="000E18FD"/>
    <w:rsid w:val="000F35FF"/>
    <w:rsid w:val="000F44E1"/>
    <w:rsid w:val="001071CD"/>
    <w:rsid w:val="0013607F"/>
    <w:rsid w:val="001510A5"/>
    <w:rsid w:val="00161E4B"/>
    <w:rsid w:val="001708CC"/>
    <w:rsid w:val="00183051"/>
    <w:rsid w:val="00190C33"/>
    <w:rsid w:val="001A2864"/>
    <w:rsid w:val="001B5BEF"/>
    <w:rsid w:val="001E1076"/>
    <w:rsid w:val="0021549B"/>
    <w:rsid w:val="0023308D"/>
    <w:rsid w:val="00242BAF"/>
    <w:rsid w:val="00254D06"/>
    <w:rsid w:val="0027666E"/>
    <w:rsid w:val="002D3C93"/>
    <w:rsid w:val="002D6D8E"/>
    <w:rsid w:val="002E3837"/>
    <w:rsid w:val="00327955"/>
    <w:rsid w:val="003373DB"/>
    <w:rsid w:val="00351CD8"/>
    <w:rsid w:val="003C0266"/>
    <w:rsid w:val="003D066A"/>
    <w:rsid w:val="003D34CF"/>
    <w:rsid w:val="0040428C"/>
    <w:rsid w:val="00420A2C"/>
    <w:rsid w:val="00421A13"/>
    <w:rsid w:val="00425EF4"/>
    <w:rsid w:val="00442148"/>
    <w:rsid w:val="00446EC9"/>
    <w:rsid w:val="00494A1C"/>
    <w:rsid w:val="004C38A3"/>
    <w:rsid w:val="004D5532"/>
    <w:rsid w:val="004E1102"/>
    <w:rsid w:val="004F40E1"/>
    <w:rsid w:val="0050692A"/>
    <w:rsid w:val="00513856"/>
    <w:rsid w:val="00513CEC"/>
    <w:rsid w:val="00525600"/>
    <w:rsid w:val="00557AB9"/>
    <w:rsid w:val="00560405"/>
    <w:rsid w:val="00564AEC"/>
    <w:rsid w:val="005A695B"/>
    <w:rsid w:val="005B7C0B"/>
    <w:rsid w:val="005C5025"/>
    <w:rsid w:val="005C7E79"/>
    <w:rsid w:val="005D2A0A"/>
    <w:rsid w:val="005D3647"/>
    <w:rsid w:val="005F23D7"/>
    <w:rsid w:val="005F41D2"/>
    <w:rsid w:val="005F64CF"/>
    <w:rsid w:val="00600A1A"/>
    <w:rsid w:val="006035A1"/>
    <w:rsid w:val="00604D3D"/>
    <w:rsid w:val="00652D4B"/>
    <w:rsid w:val="00655DC6"/>
    <w:rsid w:val="00655FA8"/>
    <w:rsid w:val="00667136"/>
    <w:rsid w:val="00691115"/>
    <w:rsid w:val="006E02B5"/>
    <w:rsid w:val="00702C70"/>
    <w:rsid w:val="0072527E"/>
    <w:rsid w:val="00741C6A"/>
    <w:rsid w:val="00781E26"/>
    <w:rsid w:val="00787DE0"/>
    <w:rsid w:val="00795FAE"/>
    <w:rsid w:val="007C29A6"/>
    <w:rsid w:val="007E224F"/>
    <w:rsid w:val="007E2CB9"/>
    <w:rsid w:val="008403BC"/>
    <w:rsid w:val="00881161"/>
    <w:rsid w:val="00881356"/>
    <w:rsid w:val="00896DCE"/>
    <w:rsid w:val="008C7B5E"/>
    <w:rsid w:val="008D42F3"/>
    <w:rsid w:val="008F1C0D"/>
    <w:rsid w:val="009150D8"/>
    <w:rsid w:val="00932F9F"/>
    <w:rsid w:val="00947A0E"/>
    <w:rsid w:val="00981531"/>
    <w:rsid w:val="00987E68"/>
    <w:rsid w:val="00A056EA"/>
    <w:rsid w:val="00A15607"/>
    <w:rsid w:val="00A22647"/>
    <w:rsid w:val="00A23122"/>
    <w:rsid w:val="00A66FF1"/>
    <w:rsid w:val="00A806C9"/>
    <w:rsid w:val="00A8716E"/>
    <w:rsid w:val="00A9413C"/>
    <w:rsid w:val="00A96746"/>
    <w:rsid w:val="00AB2AD1"/>
    <w:rsid w:val="00AB30CF"/>
    <w:rsid w:val="00AD4177"/>
    <w:rsid w:val="00AE415D"/>
    <w:rsid w:val="00AF2D27"/>
    <w:rsid w:val="00B154BD"/>
    <w:rsid w:val="00B2155B"/>
    <w:rsid w:val="00B30445"/>
    <w:rsid w:val="00B33EE8"/>
    <w:rsid w:val="00B716AB"/>
    <w:rsid w:val="00BA6914"/>
    <w:rsid w:val="00BB2615"/>
    <w:rsid w:val="00BE6F31"/>
    <w:rsid w:val="00BF7DFC"/>
    <w:rsid w:val="00C060DA"/>
    <w:rsid w:val="00C1595C"/>
    <w:rsid w:val="00C166D1"/>
    <w:rsid w:val="00C206F8"/>
    <w:rsid w:val="00C20E3F"/>
    <w:rsid w:val="00C32465"/>
    <w:rsid w:val="00C340AD"/>
    <w:rsid w:val="00C35169"/>
    <w:rsid w:val="00C478D6"/>
    <w:rsid w:val="00CA3BCE"/>
    <w:rsid w:val="00CA4535"/>
    <w:rsid w:val="00CA65FE"/>
    <w:rsid w:val="00CB7798"/>
    <w:rsid w:val="00D21E73"/>
    <w:rsid w:val="00D5535E"/>
    <w:rsid w:val="00D562AA"/>
    <w:rsid w:val="00D61DE2"/>
    <w:rsid w:val="00D6226A"/>
    <w:rsid w:val="00D624D9"/>
    <w:rsid w:val="00D96729"/>
    <w:rsid w:val="00DB08DD"/>
    <w:rsid w:val="00DD55EA"/>
    <w:rsid w:val="00DF1525"/>
    <w:rsid w:val="00E2235D"/>
    <w:rsid w:val="00E30501"/>
    <w:rsid w:val="00E415F7"/>
    <w:rsid w:val="00E51D23"/>
    <w:rsid w:val="00E70EDA"/>
    <w:rsid w:val="00E81E7F"/>
    <w:rsid w:val="00E93DED"/>
    <w:rsid w:val="00EB6BBB"/>
    <w:rsid w:val="00ED5931"/>
    <w:rsid w:val="00ED7280"/>
    <w:rsid w:val="00EF1072"/>
    <w:rsid w:val="00EF4535"/>
    <w:rsid w:val="00F04233"/>
    <w:rsid w:val="00F32161"/>
    <w:rsid w:val="00F37CE1"/>
    <w:rsid w:val="00F44D23"/>
    <w:rsid w:val="00F54BCC"/>
    <w:rsid w:val="00F6384B"/>
    <w:rsid w:val="00FD0CE3"/>
    <w:rsid w:val="00FD400D"/>
    <w:rsid w:val="00FE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465"/>
  </w:style>
  <w:style w:type="paragraph" w:styleId="a5">
    <w:name w:val="footer"/>
    <w:basedOn w:val="a"/>
    <w:link w:val="a6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465"/>
  </w:style>
  <w:style w:type="paragraph" w:styleId="a7">
    <w:name w:val="Normal (Web)"/>
    <w:basedOn w:val="a"/>
    <w:rsid w:val="002E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2E383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2E38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E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2E38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A056E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56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E10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c">
    <w:name w:val="footnote text"/>
    <w:basedOn w:val="a"/>
    <w:link w:val="ad"/>
    <w:unhideWhenUsed/>
    <w:rsid w:val="001E10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1E1076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aliases w:val="Текст сновски"/>
    <w:semiHidden/>
    <w:unhideWhenUsed/>
    <w:rsid w:val="001E1076"/>
    <w:rPr>
      <w:vertAlign w:val="superscript"/>
    </w:rPr>
  </w:style>
  <w:style w:type="paragraph" w:styleId="af">
    <w:name w:val="No Spacing"/>
    <w:basedOn w:val="a"/>
    <w:qFormat/>
    <w:rsid w:val="001E107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0">
    <w:name w:val="Hyperlink"/>
    <w:rsid w:val="001E1076"/>
    <w:rPr>
      <w:color w:val="0000FF"/>
      <w:u w:val="single"/>
    </w:rPr>
  </w:style>
  <w:style w:type="paragraph" w:styleId="3">
    <w:name w:val="Body Text Indent 3"/>
    <w:basedOn w:val="a"/>
    <w:link w:val="30"/>
    <w:uiPriority w:val="99"/>
    <w:rsid w:val="0069111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911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11">
    <w:name w:val="Цветной список - Акцент 11"/>
    <w:basedOn w:val="a"/>
    <w:qFormat/>
    <w:rsid w:val="00420A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0F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3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13" Type="http://schemas.openxmlformats.org/officeDocument/2006/relationships/hyperlink" Target="http://web.library.yale.ed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laws-lois.justice.gc.ca/eng/acts/L-7.7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ypl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l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c.gov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e.smirnova</cp:lastModifiedBy>
  <cp:revision>163</cp:revision>
  <dcterms:created xsi:type="dcterms:W3CDTF">2020-03-22T17:07:00Z</dcterms:created>
  <dcterms:modified xsi:type="dcterms:W3CDTF">2020-03-27T14:50:00Z</dcterms:modified>
</cp:coreProperties>
</file>